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7D2" w:rsidRPr="00882E66" w:rsidRDefault="006137D2" w:rsidP="006137D2">
      <w:pPr>
        <w:spacing w:after="0" w:line="240" w:lineRule="auto"/>
        <w:ind w:firstLine="709"/>
        <w:jc w:val="center"/>
        <w:rPr>
          <w:rFonts w:ascii="Times New Roman" w:eastAsia="Times New Roman" w:hAnsi="Times New Roman" w:cs="Times New Roman"/>
          <w:b/>
          <w:sz w:val="26"/>
          <w:szCs w:val="26"/>
          <w:lang w:eastAsia="ru-RU"/>
        </w:rPr>
      </w:pPr>
      <w:r w:rsidRPr="00882E66">
        <w:rPr>
          <w:rFonts w:ascii="Times New Roman" w:eastAsia="Times New Roman" w:hAnsi="Times New Roman" w:cs="Times New Roman"/>
          <w:b/>
          <w:sz w:val="26"/>
          <w:szCs w:val="26"/>
          <w:lang w:eastAsia="ru-RU"/>
        </w:rPr>
        <w:t>Обзорный мониторинг основных мероприятий Жогорку Кенеша Кыргызской Республики, а также инициированных законопроектов</w:t>
      </w:r>
    </w:p>
    <w:p w:rsidR="006137D2" w:rsidRPr="00882E66" w:rsidRDefault="006137D2" w:rsidP="006137D2">
      <w:pPr>
        <w:spacing w:after="0" w:line="240" w:lineRule="auto"/>
        <w:ind w:firstLine="709"/>
        <w:jc w:val="center"/>
        <w:rPr>
          <w:rFonts w:ascii="Times New Roman" w:eastAsia="Times New Roman" w:hAnsi="Times New Roman" w:cs="Times New Roman"/>
          <w:b/>
          <w:sz w:val="26"/>
          <w:szCs w:val="26"/>
          <w:lang w:eastAsia="ru-RU"/>
        </w:rPr>
      </w:pPr>
      <w:r w:rsidRPr="00882E66">
        <w:rPr>
          <w:rFonts w:ascii="Times New Roman" w:eastAsia="Times New Roman" w:hAnsi="Times New Roman" w:cs="Times New Roman"/>
          <w:b/>
          <w:sz w:val="26"/>
          <w:szCs w:val="26"/>
          <w:lang w:eastAsia="ru-RU"/>
        </w:rPr>
        <w:t xml:space="preserve"> за </w:t>
      </w:r>
      <w:r w:rsidR="002F29A5">
        <w:rPr>
          <w:rFonts w:ascii="Times New Roman" w:eastAsia="Times New Roman" w:hAnsi="Times New Roman" w:cs="Times New Roman"/>
          <w:b/>
          <w:sz w:val="26"/>
          <w:szCs w:val="26"/>
          <w:lang w:eastAsia="ru-RU"/>
        </w:rPr>
        <w:t>апрель</w:t>
      </w:r>
      <w:r w:rsidRPr="00882E66">
        <w:rPr>
          <w:rFonts w:ascii="Times New Roman" w:eastAsia="Times New Roman" w:hAnsi="Times New Roman" w:cs="Times New Roman"/>
          <w:b/>
          <w:sz w:val="26"/>
          <w:szCs w:val="26"/>
          <w:lang w:eastAsia="ru-RU"/>
        </w:rPr>
        <w:t xml:space="preserve"> 2017 года</w:t>
      </w:r>
    </w:p>
    <w:p w:rsidR="006137D2" w:rsidRPr="00882E66" w:rsidRDefault="006137D2" w:rsidP="006137D2">
      <w:pPr>
        <w:spacing w:after="0" w:line="240" w:lineRule="auto"/>
        <w:ind w:firstLine="709"/>
        <w:jc w:val="center"/>
        <w:rPr>
          <w:rFonts w:ascii="Times New Roman" w:eastAsia="Times New Roman" w:hAnsi="Times New Roman" w:cs="Times New Roman"/>
          <w:b/>
          <w:sz w:val="26"/>
          <w:szCs w:val="26"/>
          <w:lang w:val="en-US" w:eastAsia="ru-RU"/>
        </w:rPr>
      </w:pPr>
    </w:p>
    <w:p w:rsidR="001002A5" w:rsidRPr="00882E66" w:rsidRDefault="00B3531D" w:rsidP="006E5D95">
      <w:pPr>
        <w:jc w:val="both"/>
      </w:pPr>
      <w:r>
        <w:rPr>
          <w:noProof/>
          <w:lang w:eastAsia="ru-RU"/>
        </w:rPr>
        <w:drawing>
          <wp:inline distT="0" distB="0" distL="0" distR="0">
            <wp:extent cx="5940425" cy="3213040"/>
            <wp:effectExtent l="0" t="0" r="3175" b="6985"/>
            <wp:docPr id="8" name="Рисунок 8" descr="D:\Users\Admin\Desktop\фото на сайт\101719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фото на сайт\1017199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13040"/>
                    </a:xfrm>
                    <a:prstGeom prst="rect">
                      <a:avLst/>
                    </a:prstGeom>
                    <a:noFill/>
                    <a:ln>
                      <a:noFill/>
                    </a:ln>
                  </pic:spPr>
                </pic:pic>
              </a:graphicData>
            </a:graphic>
          </wp:inline>
        </w:drawing>
      </w:r>
    </w:p>
    <w:p w:rsidR="006137D2" w:rsidRPr="00882E66" w:rsidRDefault="006137D2" w:rsidP="006137D2">
      <w:pPr>
        <w:spacing w:after="0" w:line="240" w:lineRule="auto"/>
        <w:ind w:firstLine="709"/>
        <w:jc w:val="center"/>
        <w:rPr>
          <w:rFonts w:ascii="Times New Roman" w:eastAsia="Times New Roman" w:hAnsi="Times New Roman" w:cs="Times New Roman"/>
          <w:b/>
          <w:sz w:val="24"/>
          <w:szCs w:val="24"/>
          <w:u w:val="single"/>
          <w:lang w:eastAsia="ru-RU"/>
        </w:rPr>
      </w:pPr>
    </w:p>
    <w:p w:rsidR="006137D2" w:rsidRPr="00882E66" w:rsidRDefault="006137D2" w:rsidP="006137D2">
      <w:pPr>
        <w:spacing w:after="0" w:line="240" w:lineRule="auto"/>
        <w:jc w:val="center"/>
        <w:rPr>
          <w:rFonts w:ascii="Times New Roman" w:eastAsia="Times New Roman" w:hAnsi="Times New Roman" w:cs="Times New Roman"/>
          <w:b/>
          <w:sz w:val="24"/>
          <w:szCs w:val="24"/>
          <w:u w:val="single"/>
          <w:lang w:eastAsia="ru-RU"/>
        </w:rPr>
      </w:pPr>
      <w:r w:rsidRPr="00882E66">
        <w:rPr>
          <w:rFonts w:ascii="Times New Roman" w:eastAsia="Times New Roman" w:hAnsi="Times New Roman" w:cs="Times New Roman"/>
          <w:b/>
          <w:sz w:val="24"/>
          <w:szCs w:val="24"/>
          <w:u w:val="single"/>
          <w:lang w:eastAsia="ru-RU"/>
        </w:rPr>
        <w:t>Депутатские комиссии</w:t>
      </w:r>
    </w:p>
    <w:p w:rsidR="00140A3D" w:rsidRDefault="00140A3D" w:rsidP="00140A3D">
      <w:pPr>
        <w:spacing w:before="240" w:line="240" w:lineRule="auto"/>
        <w:ind w:firstLine="567"/>
        <w:jc w:val="both"/>
        <w:rPr>
          <w:rFonts w:ascii="Times New Roman" w:hAnsi="Times New Roman" w:cs="Times New Roman"/>
          <w:sz w:val="24"/>
          <w:szCs w:val="24"/>
        </w:rPr>
      </w:pPr>
      <w:proofErr w:type="gramStart"/>
      <w:r w:rsidRPr="00140A3D">
        <w:rPr>
          <w:rFonts w:ascii="Times New Roman" w:hAnsi="Times New Roman" w:cs="Times New Roman"/>
          <w:sz w:val="24"/>
          <w:szCs w:val="24"/>
        </w:rPr>
        <w:t>13 апреля</w:t>
      </w:r>
      <w:r>
        <w:rPr>
          <w:rFonts w:ascii="Times New Roman" w:hAnsi="Times New Roman" w:cs="Times New Roman"/>
          <w:sz w:val="24"/>
          <w:szCs w:val="24"/>
        </w:rPr>
        <w:t xml:space="preserve"> 2017 года на заседании Жогорку Кенеша Кыргызской Республики,</w:t>
      </w:r>
      <w:r w:rsidRPr="00140A3D">
        <w:rPr>
          <w:rFonts w:ascii="Times New Roman" w:hAnsi="Times New Roman" w:cs="Times New Roman"/>
          <w:sz w:val="24"/>
          <w:szCs w:val="24"/>
        </w:rPr>
        <w:t xml:space="preserve"> депутаты заслушали итоги работы временной депутатской комиссии Жогорку Кенеша Кыргызской Республики по изучению вопросов, касающихся фактов мародерства, разграбления банковских ячеек, произошедших в 2010 году, а также сделок, связанных с реализацией всех национализированных объектов, включая ЗАО «Альфа Телеком» (</w:t>
      </w:r>
      <w:proofErr w:type="spellStart"/>
      <w:r w:rsidRPr="00140A3D">
        <w:rPr>
          <w:rFonts w:ascii="Times New Roman" w:hAnsi="Times New Roman" w:cs="Times New Roman"/>
          <w:sz w:val="24"/>
          <w:szCs w:val="24"/>
        </w:rPr>
        <w:t>Мегаком</w:t>
      </w:r>
      <w:proofErr w:type="spellEnd"/>
      <w:r w:rsidRPr="00140A3D">
        <w:rPr>
          <w:rFonts w:ascii="Times New Roman" w:hAnsi="Times New Roman" w:cs="Times New Roman"/>
          <w:sz w:val="24"/>
          <w:szCs w:val="24"/>
        </w:rPr>
        <w:t>), ЗАО «</w:t>
      </w:r>
      <w:proofErr w:type="spellStart"/>
      <w:r w:rsidRPr="00140A3D">
        <w:rPr>
          <w:rFonts w:ascii="Times New Roman" w:hAnsi="Times New Roman" w:cs="Times New Roman"/>
          <w:sz w:val="24"/>
          <w:szCs w:val="24"/>
        </w:rPr>
        <w:t>Бишкекская</w:t>
      </w:r>
      <w:proofErr w:type="spellEnd"/>
      <w:r w:rsidRPr="00140A3D">
        <w:rPr>
          <w:rFonts w:ascii="Times New Roman" w:hAnsi="Times New Roman" w:cs="Times New Roman"/>
          <w:sz w:val="24"/>
          <w:szCs w:val="24"/>
        </w:rPr>
        <w:t xml:space="preserve"> нефтяная компания», ОАО ТНК «</w:t>
      </w:r>
      <w:proofErr w:type="spellStart"/>
      <w:r w:rsidRPr="00140A3D">
        <w:rPr>
          <w:rFonts w:ascii="Times New Roman" w:hAnsi="Times New Roman" w:cs="Times New Roman"/>
          <w:sz w:val="24"/>
          <w:szCs w:val="24"/>
        </w:rPr>
        <w:t>Дастан</w:t>
      </w:r>
      <w:proofErr w:type="spellEnd"/>
      <w:r w:rsidRPr="00140A3D">
        <w:rPr>
          <w:rFonts w:ascii="Times New Roman" w:hAnsi="Times New Roman" w:cs="Times New Roman"/>
          <w:sz w:val="24"/>
          <w:szCs w:val="24"/>
        </w:rPr>
        <w:t>», АО «Азия Универсал Банк», ГП</w:t>
      </w:r>
      <w:proofErr w:type="gramEnd"/>
      <w:r w:rsidRPr="00140A3D">
        <w:rPr>
          <w:rFonts w:ascii="Times New Roman" w:hAnsi="Times New Roman" w:cs="Times New Roman"/>
          <w:sz w:val="24"/>
          <w:szCs w:val="24"/>
        </w:rPr>
        <w:t xml:space="preserve"> «</w:t>
      </w:r>
      <w:proofErr w:type="spellStart"/>
      <w:r w:rsidRPr="00140A3D">
        <w:rPr>
          <w:rFonts w:ascii="Times New Roman" w:hAnsi="Times New Roman" w:cs="Times New Roman"/>
          <w:sz w:val="24"/>
          <w:szCs w:val="24"/>
        </w:rPr>
        <w:t>Кыргыз</w:t>
      </w:r>
      <w:proofErr w:type="spellEnd"/>
      <w:r w:rsidRPr="00140A3D">
        <w:rPr>
          <w:rFonts w:ascii="Times New Roman" w:hAnsi="Times New Roman" w:cs="Times New Roman"/>
          <w:sz w:val="24"/>
          <w:szCs w:val="24"/>
        </w:rPr>
        <w:t xml:space="preserve"> </w:t>
      </w:r>
      <w:proofErr w:type="spellStart"/>
      <w:r w:rsidRPr="00140A3D">
        <w:rPr>
          <w:rFonts w:ascii="Times New Roman" w:hAnsi="Times New Roman" w:cs="Times New Roman"/>
          <w:sz w:val="24"/>
          <w:szCs w:val="24"/>
        </w:rPr>
        <w:t>көмү</w:t>
      </w:r>
      <w:proofErr w:type="gramStart"/>
      <w:r w:rsidRPr="00140A3D">
        <w:rPr>
          <w:rFonts w:ascii="Times New Roman" w:hAnsi="Times New Roman" w:cs="Times New Roman"/>
          <w:sz w:val="24"/>
          <w:szCs w:val="24"/>
        </w:rPr>
        <w:t>р</w:t>
      </w:r>
      <w:proofErr w:type="spellEnd"/>
      <w:proofErr w:type="gramEnd"/>
      <w:r w:rsidRPr="00140A3D">
        <w:rPr>
          <w:rFonts w:ascii="Times New Roman" w:hAnsi="Times New Roman" w:cs="Times New Roman"/>
          <w:sz w:val="24"/>
          <w:szCs w:val="24"/>
        </w:rPr>
        <w:t xml:space="preserve">», ранее принадлежавших окружению К. </w:t>
      </w:r>
      <w:proofErr w:type="spellStart"/>
      <w:r w:rsidRPr="00140A3D">
        <w:rPr>
          <w:rFonts w:ascii="Times New Roman" w:hAnsi="Times New Roman" w:cs="Times New Roman"/>
          <w:sz w:val="24"/>
          <w:szCs w:val="24"/>
        </w:rPr>
        <w:t>Бакиева</w:t>
      </w:r>
      <w:proofErr w:type="spellEnd"/>
      <w:r w:rsidRPr="00140A3D">
        <w:rPr>
          <w:rFonts w:ascii="Times New Roman" w:hAnsi="Times New Roman" w:cs="Times New Roman"/>
          <w:sz w:val="24"/>
          <w:szCs w:val="24"/>
        </w:rPr>
        <w:t xml:space="preserve"> (М. </w:t>
      </w:r>
      <w:proofErr w:type="spellStart"/>
      <w:r w:rsidRPr="00140A3D">
        <w:rPr>
          <w:rFonts w:ascii="Times New Roman" w:hAnsi="Times New Roman" w:cs="Times New Roman"/>
          <w:sz w:val="24"/>
          <w:szCs w:val="24"/>
        </w:rPr>
        <w:t>Бакиев</w:t>
      </w:r>
      <w:proofErr w:type="spellEnd"/>
      <w:r w:rsidRPr="00140A3D">
        <w:rPr>
          <w:rFonts w:ascii="Times New Roman" w:hAnsi="Times New Roman" w:cs="Times New Roman"/>
          <w:sz w:val="24"/>
          <w:szCs w:val="24"/>
        </w:rPr>
        <w:t xml:space="preserve">, А. </w:t>
      </w:r>
      <w:proofErr w:type="spellStart"/>
      <w:r w:rsidRPr="00140A3D">
        <w:rPr>
          <w:rFonts w:ascii="Times New Roman" w:hAnsi="Times New Roman" w:cs="Times New Roman"/>
          <w:sz w:val="24"/>
          <w:szCs w:val="24"/>
        </w:rPr>
        <w:t>Ширшов</w:t>
      </w:r>
      <w:proofErr w:type="spellEnd"/>
      <w:r w:rsidRPr="00140A3D">
        <w:rPr>
          <w:rFonts w:ascii="Times New Roman" w:hAnsi="Times New Roman" w:cs="Times New Roman"/>
          <w:sz w:val="24"/>
          <w:szCs w:val="24"/>
        </w:rPr>
        <w:t xml:space="preserve">, А. Елисеев), К. </w:t>
      </w:r>
      <w:proofErr w:type="spellStart"/>
      <w:r w:rsidRPr="00140A3D">
        <w:rPr>
          <w:rFonts w:ascii="Times New Roman" w:hAnsi="Times New Roman" w:cs="Times New Roman"/>
          <w:sz w:val="24"/>
          <w:szCs w:val="24"/>
        </w:rPr>
        <w:t>Батырову</w:t>
      </w:r>
      <w:proofErr w:type="spellEnd"/>
      <w:r w:rsidRPr="00140A3D">
        <w:rPr>
          <w:rFonts w:ascii="Times New Roman" w:hAnsi="Times New Roman" w:cs="Times New Roman"/>
          <w:sz w:val="24"/>
          <w:szCs w:val="24"/>
        </w:rPr>
        <w:t>, и необоснованного повышения тарифов за оказание интернет-услуг ОАО «</w:t>
      </w:r>
      <w:proofErr w:type="spellStart"/>
      <w:r w:rsidRPr="00140A3D">
        <w:rPr>
          <w:rFonts w:ascii="Times New Roman" w:hAnsi="Times New Roman" w:cs="Times New Roman"/>
          <w:sz w:val="24"/>
          <w:szCs w:val="24"/>
        </w:rPr>
        <w:t>Кыргызтелеком</w:t>
      </w:r>
      <w:proofErr w:type="spellEnd"/>
      <w:r w:rsidRPr="00140A3D">
        <w:rPr>
          <w:rFonts w:ascii="Times New Roman" w:hAnsi="Times New Roman" w:cs="Times New Roman"/>
          <w:sz w:val="24"/>
          <w:szCs w:val="24"/>
        </w:rPr>
        <w:t>», образованной постановлением Жогорку Кенеша Кыргызской Республики № 1006-VI от 20 октября 2016 года.</w:t>
      </w:r>
    </w:p>
    <w:p w:rsidR="00EB072C" w:rsidRDefault="00EB072C" w:rsidP="00140A3D">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Так,  депутатская комиссия, изучив вопрос повышения тарифов за оказание интернет-услуг отметила, что здесь наблюдаются коррупционные действия руководства ОАО «</w:t>
      </w:r>
      <w:proofErr w:type="spellStart"/>
      <w:r w:rsidRPr="00EB072C">
        <w:rPr>
          <w:rFonts w:ascii="Times New Roman" w:hAnsi="Times New Roman" w:cs="Times New Roman"/>
          <w:sz w:val="24"/>
          <w:szCs w:val="24"/>
        </w:rPr>
        <w:t>Кыргызтелеком</w:t>
      </w:r>
      <w:proofErr w:type="spellEnd"/>
      <w:r w:rsidRPr="00EB072C">
        <w:rPr>
          <w:rFonts w:ascii="Times New Roman" w:hAnsi="Times New Roman" w:cs="Times New Roman"/>
          <w:sz w:val="24"/>
          <w:szCs w:val="24"/>
        </w:rPr>
        <w:t>». Руководитель ОАО «</w:t>
      </w:r>
      <w:proofErr w:type="spellStart"/>
      <w:r w:rsidRPr="00EB072C">
        <w:rPr>
          <w:rFonts w:ascii="Times New Roman" w:hAnsi="Times New Roman" w:cs="Times New Roman"/>
          <w:sz w:val="24"/>
          <w:szCs w:val="24"/>
        </w:rPr>
        <w:t>Кыргызтелеком</w:t>
      </w:r>
      <w:proofErr w:type="spellEnd"/>
      <w:r w:rsidRPr="00EB072C">
        <w:rPr>
          <w:rFonts w:ascii="Times New Roman" w:hAnsi="Times New Roman" w:cs="Times New Roman"/>
          <w:sz w:val="24"/>
          <w:szCs w:val="24"/>
        </w:rPr>
        <w:t>» лично принимает решение об уведомлении отечественных компаний операторов связи о повышении тарифов в 2-3 раза и перечислении казахской стороне 420 тысяч долларов США.  Депутатская комиссия направила все собранные материалы о финансово-хозяйственной деятельности  ОАО «</w:t>
      </w:r>
      <w:proofErr w:type="spellStart"/>
      <w:r w:rsidRPr="00EB072C">
        <w:rPr>
          <w:rFonts w:ascii="Times New Roman" w:hAnsi="Times New Roman" w:cs="Times New Roman"/>
          <w:sz w:val="24"/>
          <w:szCs w:val="24"/>
        </w:rPr>
        <w:t>Кыргызтелеком</w:t>
      </w:r>
      <w:proofErr w:type="spellEnd"/>
      <w:r w:rsidRPr="00EB072C">
        <w:rPr>
          <w:rFonts w:ascii="Times New Roman" w:hAnsi="Times New Roman" w:cs="Times New Roman"/>
          <w:sz w:val="24"/>
          <w:szCs w:val="24"/>
        </w:rPr>
        <w:t>» в соответствующие органы. На сегодняшний день, от должности отстранен руководитель ОАО «</w:t>
      </w:r>
      <w:proofErr w:type="spellStart"/>
      <w:r w:rsidRPr="00EB072C">
        <w:rPr>
          <w:rFonts w:ascii="Times New Roman" w:hAnsi="Times New Roman" w:cs="Times New Roman"/>
          <w:sz w:val="24"/>
          <w:szCs w:val="24"/>
        </w:rPr>
        <w:t>Кыргызтелеком</w:t>
      </w:r>
      <w:proofErr w:type="spellEnd"/>
      <w:r w:rsidRPr="00EB072C">
        <w:rPr>
          <w:rFonts w:ascii="Times New Roman" w:hAnsi="Times New Roman" w:cs="Times New Roman"/>
          <w:sz w:val="24"/>
          <w:szCs w:val="24"/>
        </w:rPr>
        <w:t>», в отношении  него возбуждено уголовное дело.</w:t>
      </w:r>
    </w:p>
    <w:p w:rsidR="00140A3D" w:rsidRPr="00140A3D" w:rsidRDefault="00140A3D" w:rsidP="008855BB">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66209" cy="4106173"/>
            <wp:effectExtent l="0" t="0" r="1270" b="8890"/>
            <wp:docPr id="4" name="Рисунок 4" descr="D:\Users\Admin\Desktop\фото на сайт\Торага Апр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фото на сайт\Торага Апрель.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878" cy="4112941"/>
                    </a:xfrm>
                    <a:prstGeom prst="rect">
                      <a:avLst/>
                    </a:prstGeom>
                    <a:noFill/>
                    <a:ln>
                      <a:noFill/>
                    </a:ln>
                  </pic:spPr>
                </pic:pic>
              </a:graphicData>
            </a:graphic>
          </wp:inline>
        </w:drawing>
      </w:r>
    </w:p>
    <w:p w:rsidR="00EB072C" w:rsidRPr="00EB072C"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 xml:space="preserve">Касаясь фактов мародерства в 2010 году, председатель временной депутатской комиссии Анвар </w:t>
      </w:r>
      <w:proofErr w:type="spellStart"/>
      <w:r w:rsidRPr="00EB072C">
        <w:rPr>
          <w:rFonts w:ascii="Times New Roman" w:hAnsi="Times New Roman" w:cs="Times New Roman"/>
          <w:sz w:val="24"/>
          <w:szCs w:val="24"/>
        </w:rPr>
        <w:t>Артыков</w:t>
      </w:r>
      <w:proofErr w:type="spellEnd"/>
      <w:r w:rsidRPr="00EB072C">
        <w:rPr>
          <w:rFonts w:ascii="Times New Roman" w:hAnsi="Times New Roman" w:cs="Times New Roman"/>
          <w:sz w:val="24"/>
          <w:szCs w:val="24"/>
        </w:rPr>
        <w:t xml:space="preserve"> напомнил о том, что по данному вопросу в 2012 году по инициативе парламентской фракции «Республика» была создана временная депутатская комиссия, была создана межведомственная следственная группа. Как отметил </w:t>
      </w:r>
      <w:proofErr w:type="spellStart"/>
      <w:r w:rsidRPr="00EB072C">
        <w:rPr>
          <w:rFonts w:ascii="Times New Roman" w:hAnsi="Times New Roman" w:cs="Times New Roman"/>
          <w:sz w:val="24"/>
          <w:szCs w:val="24"/>
        </w:rPr>
        <w:t>А.Артыков</w:t>
      </w:r>
      <w:proofErr w:type="spellEnd"/>
      <w:r w:rsidRPr="00EB072C">
        <w:rPr>
          <w:rFonts w:ascii="Times New Roman" w:hAnsi="Times New Roman" w:cs="Times New Roman"/>
          <w:sz w:val="24"/>
          <w:szCs w:val="24"/>
        </w:rPr>
        <w:t>, несмотря на наличие фактов мародерства, в тот период было заявлено, что таких действий в 2010 году не было. «Наблюдалось ангажированность должностных лиц, которые были заинтересованы в закрытии уголовных дел по фактам мародерства»,- добавил он.</w:t>
      </w:r>
    </w:p>
    <w:p w:rsidR="00B27714"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 xml:space="preserve">Анвар </w:t>
      </w:r>
      <w:proofErr w:type="spellStart"/>
      <w:r w:rsidRPr="00EB072C">
        <w:rPr>
          <w:rFonts w:ascii="Times New Roman" w:hAnsi="Times New Roman" w:cs="Times New Roman"/>
          <w:sz w:val="24"/>
          <w:szCs w:val="24"/>
        </w:rPr>
        <w:t>Артыков</w:t>
      </w:r>
      <w:proofErr w:type="spellEnd"/>
      <w:r w:rsidRPr="00EB072C">
        <w:rPr>
          <w:rFonts w:ascii="Times New Roman" w:hAnsi="Times New Roman" w:cs="Times New Roman"/>
          <w:sz w:val="24"/>
          <w:szCs w:val="24"/>
        </w:rPr>
        <w:t xml:space="preserve"> отметил, что временная депутатская комиссия работала 4 месяца, однако в течение трех месяцев МВД не предоставляло необходимые данные по фактам мародерства. «В ходе изучения поставленных перед депутатской комиссией  вопросов возникали препятствия и сложности. Тем не менее, собранные материалы по всем вопросам направлены в правоохранительные и надзорные органы республики»,- подчеркнул </w:t>
      </w:r>
      <w:proofErr w:type="spellStart"/>
      <w:r w:rsidRPr="00EB072C">
        <w:rPr>
          <w:rFonts w:ascii="Times New Roman" w:hAnsi="Times New Roman" w:cs="Times New Roman"/>
          <w:sz w:val="24"/>
          <w:szCs w:val="24"/>
        </w:rPr>
        <w:t>А.Артыков</w:t>
      </w:r>
      <w:proofErr w:type="spellEnd"/>
      <w:r w:rsidRPr="00EB072C">
        <w:rPr>
          <w:rFonts w:ascii="Times New Roman" w:hAnsi="Times New Roman" w:cs="Times New Roman"/>
          <w:sz w:val="24"/>
          <w:szCs w:val="24"/>
        </w:rPr>
        <w:t>.</w:t>
      </w:r>
    </w:p>
    <w:p w:rsidR="00EB072C"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 xml:space="preserve">Депутат </w:t>
      </w:r>
      <w:proofErr w:type="spellStart"/>
      <w:r w:rsidRPr="00EB072C">
        <w:rPr>
          <w:rFonts w:ascii="Times New Roman" w:hAnsi="Times New Roman" w:cs="Times New Roman"/>
          <w:sz w:val="24"/>
          <w:szCs w:val="24"/>
        </w:rPr>
        <w:t>Дастан</w:t>
      </w:r>
      <w:proofErr w:type="spell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Бекешев</w:t>
      </w:r>
      <w:proofErr w:type="spellEnd"/>
      <w:r w:rsidRPr="00EB072C">
        <w:rPr>
          <w:rFonts w:ascii="Times New Roman" w:hAnsi="Times New Roman" w:cs="Times New Roman"/>
          <w:sz w:val="24"/>
          <w:szCs w:val="24"/>
        </w:rPr>
        <w:t xml:space="preserve"> выразил мнение, что вопросы будут сняты в том случае, когда следственные органы </w:t>
      </w:r>
      <w:proofErr w:type="gramStart"/>
      <w:r w:rsidRPr="00EB072C">
        <w:rPr>
          <w:rFonts w:ascii="Times New Roman" w:hAnsi="Times New Roman" w:cs="Times New Roman"/>
          <w:sz w:val="24"/>
          <w:szCs w:val="24"/>
        </w:rPr>
        <w:t>предоставят реальные факты</w:t>
      </w:r>
      <w:proofErr w:type="gramEnd"/>
      <w:r w:rsidRPr="00EB072C">
        <w:rPr>
          <w:rFonts w:ascii="Times New Roman" w:hAnsi="Times New Roman" w:cs="Times New Roman"/>
          <w:sz w:val="24"/>
          <w:szCs w:val="24"/>
        </w:rPr>
        <w:t xml:space="preserve"> доказательств. Депутат Аида </w:t>
      </w:r>
      <w:proofErr w:type="spellStart"/>
      <w:r w:rsidRPr="00EB072C">
        <w:rPr>
          <w:rFonts w:ascii="Times New Roman" w:hAnsi="Times New Roman" w:cs="Times New Roman"/>
          <w:sz w:val="24"/>
          <w:szCs w:val="24"/>
        </w:rPr>
        <w:t>Салянова</w:t>
      </w:r>
      <w:proofErr w:type="spellEnd"/>
      <w:r w:rsidRPr="00EB072C">
        <w:rPr>
          <w:rFonts w:ascii="Times New Roman" w:hAnsi="Times New Roman" w:cs="Times New Roman"/>
          <w:sz w:val="24"/>
          <w:szCs w:val="24"/>
        </w:rPr>
        <w:t xml:space="preserve"> считает, что решение депутатской комиссии основано на слухах. Депутат </w:t>
      </w:r>
      <w:proofErr w:type="spellStart"/>
      <w:r w:rsidRPr="00EB072C">
        <w:rPr>
          <w:rFonts w:ascii="Times New Roman" w:hAnsi="Times New Roman" w:cs="Times New Roman"/>
          <w:sz w:val="24"/>
          <w:szCs w:val="24"/>
        </w:rPr>
        <w:t>Алтынбек</w:t>
      </w:r>
      <w:proofErr w:type="spell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Жунус</w:t>
      </w:r>
      <w:proofErr w:type="spell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уулу</w:t>
      </w:r>
      <w:proofErr w:type="spellEnd"/>
      <w:r w:rsidRPr="00EB072C">
        <w:rPr>
          <w:rFonts w:ascii="Times New Roman" w:hAnsi="Times New Roman" w:cs="Times New Roman"/>
          <w:sz w:val="24"/>
          <w:szCs w:val="24"/>
        </w:rPr>
        <w:t xml:space="preserve"> предложил Генеральной прокуратуре рассмотреть ответственность председателя Государственного комитета информационных технологий и связи </w:t>
      </w:r>
      <w:proofErr w:type="spellStart"/>
      <w:r w:rsidRPr="00EB072C">
        <w:rPr>
          <w:rFonts w:ascii="Times New Roman" w:hAnsi="Times New Roman" w:cs="Times New Roman"/>
          <w:sz w:val="24"/>
          <w:szCs w:val="24"/>
        </w:rPr>
        <w:t>Бакыта</w:t>
      </w:r>
      <w:proofErr w:type="spell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Шаршембиева</w:t>
      </w:r>
      <w:proofErr w:type="spellEnd"/>
      <w:r w:rsidRPr="00EB072C">
        <w:rPr>
          <w:rFonts w:ascii="Times New Roman" w:hAnsi="Times New Roman" w:cs="Times New Roman"/>
          <w:sz w:val="24"/>
          <w:szCs w:val="24"/>
        </w:rPr>
        <w:t>. 20 апреля 2017 года на заседании Жогорку Кенеша депутаты приняли  постановление парламента об итогах работы данной временной депутатской комиссии.</w:t>
      </w:r>
    </w:p>
    <w:p w:rsidR="00EB072C" w:rsidRDefault="00EB072C" w:rsidP="00EB072C">
      <w:pPr>
        <w:spacing w:before="240" w:line="240" w:lineRule="auto"/>
        <w:ind w:firstLine="567"/>
        <w:jc w:val="both"/>
        <w:rPr>
          <w:rFonts w:ascii="Times New Roman" w:hAnsi="Times New Roman" w:cs="Times New Roman"/>
          <w:sz w:val="24"/>
          <w:szCs w:val="24"/>
        </w:rPr>
      </w:pPr>
    </w:p>
    <w:p w:rsidR="00E44823" w:rsidRDefault="00E44823" w:rsidP="00EB072C">
      <w:pPr>
        <w:spacing w:before="240" w:line="240" w:lineRule="auto"/>
        <w:ind w:firstLine="567"/>
        <w:jc w:val="both"/>
        <w:rPr>
          <w:rFonts w:ascii="Times New Roman" w:hAnsi="Times New Roman" w:cs="Times New Roman"/>
          <w:sz w:val="24"/>
          <w:szCs w:val="24"/>
        </w:rPr>
      </w:pPr>
    </w:p>
    <w:p w:rsidR="00E44823" w:rsidRDefault="00E44823" w:rsidP="00EB072C">
      <w:pPr>
        <w:spacing w:before="240" w:line="240" w:lineRule="auto"/>
        <w:ind w:firstLine="567"/>
        <w:jc w:val="both"/>
        <w:rPr>
          <w:rFonts w:ascii="Times New Roman" w:hAnsi="Times New Roman" w:cs="Times New Roman"/>
          <w:sz w:val="24"/>
          <w:szCs w:val="24"/>
        </w:rPr>
      </w:pPr>
    </w:p>
    <w:p w:rsidR="00EB072C" w:rsidRPr="00EB072C" w:rsidRDefault="00EB072C" w:rsidP="00EB072C">
      <w:pPr>
        <w:spacing w:after="0" w:line="240" w:lineRule="auto"/>
        <w:ind w:firstLine="567"/>
        <w:jc w:val="center"/>
        <w:rPr>
          <w:rFonts w:ascii="Times New Roman" w:hAnsi="Times New Roman" w:cs="Times New Roman"/>
          <w:b/>
          <w:sz w:val="26"/>
          <w:szCs w:val="26"/>
          <w:u w:val="single"/>
        </w:rPr>
      </w:pPr>
      <w:r w:rsidRPr="00EB072C">
        <w:rPr>
          <w:rFonts w:ascii="Times New Roman" w:hAnsi="Times New Roman" w:cs="Times New Roman"/>
          <w:b/>
          <w:sz w:val="26"/>
          <w:szCs w:val="26"/>
          <w:u w:val="single"/>
        </w:rPr>
        <w:lastRenderedPageBreak/>
        <w:t xml:space="preserve">Ежегодные отчеты Правительства </w:t>
      </w:r>
      <w:proofErr w:type="gramStart"/>
      <w:r w:rsidRPr="00EB072C">
        <w:rPr>
          <w:rFonts w:ascii="Times New Roman" w:hAnsi="Times New Roman" w:cs="Times New Roman"/>
          <w:b/>
          <w:sz w:val="26"/>
          <w:szCs w:val="26"/>
          <w:u w:val="single"/>
        </w:rPr>
        <w:t>КР</w:t>
      </w:r>
      <w:proofErr w:type="gramEnd"/>
      <w:r w:rsidRPr="00EB072C">
        <w:rPr>
          <w:rFonts w:ascii="Times New Roman" w:hAnsi="Times New Roman" w:cs="Times New Roman"/>
          <w:b/>
          <w:sz w:val="26"/>
          <w:szCs w:val="26"/>
          <w:u w:val="single"/>
        </w:rPr>
        <w:t>,</w:t>
      </w:r>
    </w:p>
    <w:p w:rsidR="00EB072C" w:rsidRPr="00EB072C" w:rsidRDefault="00EB072C" w:rsidP="00EB072C">
      <w:pPr>
        <w:spacing w:after="0" w:line="240" w:lineRule="auto"/>
        <w:ind w:firstLine="567"/>
        <w:jc w:val="center"/>
        <w:rPr>
          <w:rFonts w:ascii="Times New Roman" w:hAnsi="Times New Roman" w:cs="Times New Roman"/>
          <w:b/>
          <w:sz w:val="26"/>
          <w:szCs w:val="26"/>
          <w:u w:val="single"/>
        </w:rPr>
      </w:pPr>
      <w:r w:rsidRPr="00EB072C">
        <w:rPr>
          <w:rFonts w:ascii="Times New Roman" w:hAnsi="Times New Roman" w:cs="Times New Roman"/>
          <w:b/>
          <w:sz w:val="26"/>
          <w:szCs w:val="26"/>
          <w:u w:val="single"/>
        </w:rPr>
        <w:t xml:space="preserve">Генерального прокурора </w:t>
      </w:r>
      <w:proofErr w:type="gramStart"/>
      <w:r w:rsidRPr="00EB072C">
        <w:rPr>
          <w:rFonts w:ascii="Times New Roman" w:hAnsi="Times New Roman" w:cs="Times New Roman"/>
          <w:b/>
          <w:sz w:val="26"/>
          <w:szCs w:val="26"/>
          <w:u w:val="single"/>
        </w:rPr>
        <w:t>КР</w:t>
      </w:r>
      <w:proofErr w:type="gramEnd"/>
    </w:p>
    <w:p w:rsidR="00EB072C" w:rsidRPr="00EB072C"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27 апреля депутаты</w:t>
      </w:r>
      <w:r>
        <w:rPr>
          <w:rFonts w:ascii="Times New Roman" w:hAnsi="Times New Roman" w:cs="Times New Roman"/>
          <w:sz w:val="24"/>
          <w:szCs w:val="24"/>
        </w:rPr>
        <w:t xml:space="preserve"> Жогорку Кенеша </w:t>
      </w:r>
      <w:r w:rsidRPr="00EB072C">
        <w:rPr>
          <w:rFonts w:ascii="Times New Roman" w:hAnsi="Times New Roman" w:cs="Times New Roman"/>
          <w:sz w:val="24"/>
          <w:szCs w:val="24"/>
        </w:rPr>
        <w:t>заслуш</w:t>
      </w:r>
      <w:r>
        <w:rPr>
          <w:rFonts w:ascii="Times New Roman" w:hAnsi="Times New Roman" w:cs="Times New Roman"/>
          <w:sz w:val="24"/>
          <w:szCs w:val="24"/>
        </w:rPr>
        <w:t>али</w:t>
      </w:r>
      <w:r w:rsidRPr="00EB072C">
        <w:rPr>
          <w:rFonts w:ascii="Times New Roman" w:hAnsi="Times New Roman" w:cs="Times New Roman"/>
          <w:sz w:val="24"/>
          <w:szCs w:val="24"/>
        </w:rPr>
        <w:t xml:space="preserve"> отчет Премьер-министра Кыргызской Республики о работе Правительства Кыргызской Республики за 2016 год.</w:t>
      </w:r>
      <w:r>
        <w:rPr>
          <w:rFonts w:ascii="Times New Roman" w:hAnsi="Times New Roman" w:cs="Times New Roman"/>
          <w:sz w:val="24"/>
          <w:szCs w:val="24"/>
        </w:rPr>
        <w:t xml:space="preserve"> </w:t>
      </w:r>
      <w:r w:rsidRPr="00EB072C">
        <w:rPr>
          <w:rFonts w:ascii="Times New Roman" w:hAnsi="Times New Roman" w:cs="Times New Roman"/>
          <w:sz w:val="24"/>
          <w:szCs w:val="24"/>
        </w:rPr>
        <w:t xml:space="preserve">Информацию об отчете представил Премьер-министр Кыргызской Республики </w:t>
      </w:r>
      <w:proofErr w:type="spellStart"/>
      <w:r w:rsidRPr="00EB072C">
        <w:rPr>
          <w:rFonts w:ascii="Times New Roman" w:hAnsi="Times New Roman" w:cs="Times New Roman"/>
          <w:sz w:val="24"/>
          <w:szCs w:val="24"/>
        </w:rPr>
        <w:t>Сооронбай</w:t>
      </w:r>
      <w:proofErr w:type="spell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Жээнбеков</w:t>
      </w:r>
      <w:proofErr w:type="spellEnd"/>
      <w:r w:rsidRPr="00EB072C">
        <w:rPr>
          <w:rFonts w:ascii="Times New Roman" w:hAnsi="Times New Roman" w:cs="Times New Roman"/>
          <w:sz w:val="24"/>
          <w:szCs w:val="24"/>
        </w:rPr>
        <w:t xml:space="preserve">. В своем отчете глава Правительства </w:t>
      </w:r>
      <w:proofErr w:type="gramStart"/>
      <w:r w:rsidRPr="00EB072C">
        <w:rPr>
          <w:rFonts w:ascii="Times New Roman" w:hAnsi="Times New Roman" w:cs="Times New Roman"/>
          <w:sz w:val="24"/>
          <w:szCs w:val="24"/>
        </w:rPr>
        <w:t>КР</w:t>
      </w:r>
      <w:proofErr w:type="gramEnd"/>
      <w:r w:rsidRPr="00EB072C">
        <w:rPr>
          <w:rFonts w:ascii="Times New Roman" w:hAnsi="Times New Roman" w:cs="Times New Roman"/>
          <w:sz w:val="24"/>
          <w:szCs w:val="24"/>
        </w:rPr>
        <w:t xml:space="preserve"> обозначил основные социально-экономические показатели республики. </w:t>
      </w:r>
    </w:p>
    <w:p w:rsidR="00FF01B0" w:rsidRDefault="00FF01B0" w:rsidP="008855BB">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65963" cy="4551090"/>
            <wp:effectExtent l="0" t="0" r="1905" b="1905"/>
            <wp:docPr id="9" name="Рисунок 9" descr="D:\Users\Admin\Desktop\фото на сайт\Премьер апр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фото на сайт\Премьер апрель.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1131" cy="4555099"/>
                    </a:xfrm>
                    <a:prstGeom prst="rect">
                      <a:avLst/>
                    </a:prstGeom>
                    <a:noFill/>
                    <a:ln>
                      <a:noFill/>
                    </a:ln>
                  </pic:spPr>
                </pic:pic>
              </a:graphicData>
            </a:graphic>
          </wp:inline>
        </w:drawing>
      </w:r>
    </w:p>
    <w:p w:rsidR="00EB072C" w:rsidRPr="00EB072C"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 xml:space="preserve">В отчете было обозначено, что главной задачей Правительства  </w:t>
      </w:r>
      <w:proofErr w:type="gramStart"/>
      <w:r w:rsidRPr="00EB072C">
        <w:rPr>
          <w:rFonts w:ascii="Times New Roman" w:hAnsi="Times New Roman" w:cs="Times New Roman"/>
          <w:sz w:val="24"/>
          <w:szCs w:val="24"/>
        </w:rPr>
        <w:t>КР</w:t>
      </w:r>
      <w:proofErr w:type="gramEnd"/>
      <w:r w:rsidRPr="00EB072C">
        <w:rPr>
          <w:rFonts w:ascii="Times New Roman" w:hAnsi="Times New Roman" w:cs="Times New Roman"/>
          <w:sz w:val="24"/>
          <w:szCs w:val="24"/>
        </w:rPr>
        <w:t xml:space="preserve"> на 2016 год было удержание динамики экономического роста, который был вызван влиянием негативных тенденций в мировой экономике и в странах - основных торговых партнеров Кыргызской Республики. Так, по итогам отчетного года объем ВВП сложился в сумме 458 </w:t>
      </w:r>
      <w:proofErr w:type="gramStart"/>
      <w:r w:rsidRPr="00EB072C">
        <w:rPr>
          <w:rFonts w:ascii="Times New Roman" w:hAnsi="Times New Roman" w:cs="Times New Roman"/>
          <w:sz w:val="24"/>
          <w:szCs w:val="24"/>
        </w:rPr>
        <w:t>млрд</w:t>
      </w:r>
      <w:proofErr w:type="gramEnd"/>
      <w:r w:rsidRPr="00EB072C">
        <w:rPr>
          <w:rFonts w:ascii="Times New Roman" w:hAnsi="Times New Roman" w:cs="Times New Roman"/>
          <w:sz w:val="24"/>
          <w:szCs w:val="24"/>
        </w:rPr>
        <w:t xml:space="preserve"> сомов, а реальный темп роста составил 103,8 % при прогнозе в 2,7%. Дефлятор ВВП сложился на уровне 102,5 %. Экономический рост обеспечен всеми секторами экономики. Среднегодовой уровень инфляции в 2016 году составил 100,4 %, что является одним из самых низких показателей стран </w:t>
      </w:r>
      <w:proofErr w:type="spellStart"/>
      <w:r w:rsidRPr="00EB072C">
        <w:rPr>
          <w:rFonts w:ascii="Times New Roman" w:hAnsi="Times New Roman" w:cs="Times New Roman"/>
          <w:sz w:val="24"/>
          <w:szCs w:val="24"/>
        </w:rPr>
        <w:t>ЕврАзЭС</w:t>
      </w:r>
      <w:proofErr w:type="spellEnd"/>
      <w:r w:rsidRPr="00EB072C">
        <w:rPr>
          <w:rFonts w:ascii="Times New Roman" w:hAnsi="Times New Roman" w:cs="Times New Roman"/>
          <w:sz w:val="24"/>
          <w:szCs w:val="24"/>
        </w:rPr>
        <w:t>.</w:t>
      </w:r>
    </w:p>
    <w:p w:rsidR="00EB072C" w:rsidRPr="00EB072C" w:rsidRDefault="00EB072C" w:rsidP="00EB072C">
      <w:pPr>
        <w:spacing w:before="240" w:line="240" w:lineRule="auto"/>
        <w:ind w:firstLine="567"/>
        <w:jc w:val="both"/>
        <w:rPr>
          <w:rFonts w:ascii="Times New Roman" w:hAnsi="Times New Roman" w:cs="Times New Roman"/>
          <w:sz w:val="24"/>
          <w:szCs w:val="24"/>
        </w:rPr>
      </w:pPr>
      <w:r w:rsidRPr="00EB072C">
        <w:rPr>
          <w:rFonts w:ascii="Times New Roman" w:hAnsi="Times New Roman" w:cs="Times New Roman"/>
          <w:sz w:val="24"/>
          <w:szCs w:val="24"/>
        </w:rPr>
        <w:t xml:space="preserve">Премьер-министр </w:t>
      </w:r>
      <w:proofErr w:type="gramStart"/>
      <w:r w:rsidRPr="00EB072C">
        <w:rPr>
          <w:rFonts w:ascii="Times New Roman" w:hAnsi="Times New Roman" w:cs="Times New Roman"/>
          <w:sz w:val="24"/>
          <w:szCs w:val="24"/>
        </w:rPr>
        <w:t>КР</w:t>
      </w:r>
      <w:proofErr w:type="gramEnd"/>
      <w:r w:rsidRPr="00EB072C">
        <w:rPr>
          <w:rFonts w:ascii="Times New Roman" w:hAnsi="Times New Roman" w:cs="Times New Roman"/>
          <w:sz w:val="24"/>
          <w:szCs w:val="24"/>
        </w:rPr>
        <w:t xml:space="preserve"> отметил, что несмотря на падение объемов промышленной продукции за первый квартал 2016 года на 25%, к концу года удалось обеспечить рост данного сектора на 5,2%. В отчетном году произведено валовой продукции сельского хозяйства, на сумму 197,1 млрд. сомов. «Увеличение объемов валового выпуска сельскохозяйственной продукции обеспечено за счет увеличения производства продукции животноводства на 2,5 % и растениеводства на 3,7 %»,-добавил глава кабинета министров.</w:t>
      </w:r>
    </w:p>
    <w:p w:rsidR="00EB072C" w:rsidRPr="00EB072C" w:rsidRDefault="00EB072C" w:rsidP="00EB072C">
      <w:pPr>
        <w:spacing w:before="240" w:line="240" w:lineRule="auto"/>
        <w:ind w:firstLine="567"/>
        <w:jc w:val="both"/>
        <w:rPr>
          <w:rFonts w:ascii="Times New Roman" w:hAnsi="Times New Roman" w:cs="Times New Roman"/>
          <w:sz w:val="24"/>
          <w:szCs w:val="24"/>
        </w:rPr>
      </w:pPr>
      <w:proofErr w:type="spellStart"/>
      <w:r w:rsidRPr="00EB072C">
        <w:rPr>
          <w:rFonts w:ascii="Times New Roman" w:hAnsi="Times New Roman" w:cs="Times New Roman"/>
          <w:sz w:val="24"/>
          <w:szCs w:val="24"/>
        </w:rPr>
        <w:lastRenderedPageBreak/>
        <w:t>С.Жээнбеков</w:t>
      </w:r>
      <w:proofErr w:type="spellEnd"/>
      <w:r w:rsidRPr="00EB072C">
        <w:rPr>
          <w:rFonts w:ascii="Times New Roman" w:hAnsi="Times New Roman" w:cs="Times New Roman"/>
          <w:sz w:val="24"/>
          <w:szCs w:val="24"/>
        </w:rPr>
        <w:t xml:space="preserve"> в своем выступлении затронул вопросы в сферах  здравоохранения, образования, энергетической отрасли, развития инфраструктуры в регионах. В энергетической отрасли выработано 13,04 млрд. </w:t>
      </w:r>
      <w:proofErr w:type="spellStart"/>
      <w:r w:rsidRPr="00EB072C">
        <w:rPr>
          <w:rFonts w:ascii="Times New Roman" w:hAnsi="Times New Roman" w:cs="Times New Roman"/>
          <w:sz w:val="24"/>
          <w:szCs w:val="24"/>
        </w:rPr>
        <w:t>кВтч</w:t>
      </w:r>
      <w:proofErr w:type="spellEnd"/>
      <w:r w:rsidRPr="00EB072C">
        <w:rPr>
          <w:rFonts w:ascii="Times New Roman" w:hAnsi="Times New Roman" w:cs="Times New Roman"/>
          <w:sz w:val="24"/>
          <w:szCs w:val="24"/>
        </w:rPr>
        <w:t xml:space="preserve"> электроэнергии, что на 85 </w:t>
      </w:r>
      <w:proofErr w:type="gramStart"/>
      <w:r w:rsidRPr="00EB072C">
        <w:rPr>
          <w:rFonts w:ascii="Times New Roman" w:hAnsi="Times New Roman" w:cs="Times New Roman"/>
          <w:sz w:val="24"/>
          <w:szCs w:val="24"/>
        </w:rPr>
        <w:t>млн</w:t>
      </w:r>
      <w:proofErr w:type="gramEnd"/>
      <w:r w:rsidRPr="00EB072C">
        <w:rPr>
          <w:rFonts w:ascii="Times New Roman" w:hAnsi="Times New Roman" w:cs="Times New Roman"/>
          <w:sz w:val="24"/>
          <w:szCs w:val="24"/>
        </w:rPr>
        <w:t xml:space="preserve"> </w:t>
      </w:r>
      <w:proofErr w:type="spellStart"/>
      <w:r w:rsidRPr="00EB072C">
        <w:rPr>
          <w:rFonts w:ascii="Times New Roman" w:hAnsi="Times New Roman" w:cs="Times New Roman"/>
          <w:sz w:val="24"/>
          <w:szCs w:val="24"/>
        </w:rPr>
        <w:t>кВтч</w:t>
      </w:r>
      <w:proofErr w:type="spellEnd"/>
      <w:r w:rsidRPr="00EB072C">
        <w:rPr>
          <w:rFonts w:ascii="Times New Roman" w:hAnsi="Times New Roman" w:cs="Times New Roman"/>
          <w:sz w:val="24"/>
          <w:szCs w:val="24"/>
        </w:rPr>
        <w:t xml:space="preserve"> больше, чем в 2015 году. Потери сократились с 15 до 13,9%. «Правительству </w:t>
      </w:r>
      <w:proofErr w:type="gramStart"/>
      <w:r w:rsidRPr="00EB072C">
        <w:rPr>
          <w:rFonts w:ascii="Times New Roman" w:hAnsi="Times New Roman" w:cs="Times New Roman"/>
          <w:sz w:val="24"/>
          <w:szCs w:val="24"/>
        </w:rPr>
        <w:t>КР</w:t>
      </w:r>
      <w:proofErr w:type="gramEnd"/>
      <w:r w:rsidRPr="00EB072C">
        <w:rPr>
          <w:rFonts w:ascii="Times New Roman" w:hAnsi="Times New Roman" w:cs="Times New Roman"/>
          <w:sz w:val="24"/>
          <w:szCs w:val="24"/>
        </w:rPr>
        <w:t xml:space="preserve"> удалось стабилизировать экономическую ситуацию в стране и сбалансировать республиканский бюджет»,-добавил премьер-министр.</w:t>
      </w:r>
    </w:p>
    <w:p w:rsidR="00FF01B0" w:rsidRDefault="00FF01B0" w:rsidP="00EB072C">
      <w:pPr>
        <w:spacing w:before="24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Pr="00FF01B0">
        <w:rPr>
          <w:rFonts w:ascii="Times New Roman" w:hAnsi="Times New Roman" w:cs="Times New Roman"/>
          <w:sz w:val="24"/>
          <w:szCs w:val="24"/>
        </w:rPr>
        <w:t>епутаты признали отчет Премьер-министра Кыргызской Республики о работе Правительства Кыргызской Республики за 2016 год удовлетворительным.</w:t>
      </w:r>
    </w:p>
    <w:p w:rsidR="008855BB" w:rsidRDefault="008855BB" w:rsidP="008855BB">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973" cy="4598027"/>
            <wp:effectExtent l="0" t="0" r="8890" b="0"/>
            <wp:docPr id="11" name="Рисунок 11" descr="D:\Users\Admin\Desktop\фото на сайт\Жолдубаева апр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фото на сайт\Жолдубаева апрель.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2024" cy="4611237"/>
                    </a:xfrm>
                    <a:prstGeom prst="rect">
                      <a:avLst/>
                    </a:prstGeom>
                    <a:noFill/>
                    <a:ln>
                      <a:noFill/>
                    </a:ln>
                  </pic:spPr>
                </pic:pic>
              </a:graphicData>
            </a:graphic>
          </wp:inline>
        </w:drawing>
      </w:r>
    </w:p>
    <w:p w:rsidR="008855BB" w:rsidRPr="008855BB" w:rsidRDefault="008855BB" w:rsidP="008855BB">
      <w:pPr>
        <w:spacing w:before="240" w:line="240" w:lineRule="auto"/>
        <w:ind w:firstLine="567"/>
        <w:jc w:val="both"/>
        <w:rPr>
          <w:rFonts w:ascii="Times New Roman" w:hAnsi="Times New Roman" w:cs="Times New Roman"/>
          <w:sz w:val="24"/>
          <w:szCs w:val="24"/>
        </w:rPr>
      </w:pPr>
      <w:r w:rsidRPr="008855BB">
        <w:rPr>
          <w:rFonts w:ascii="Times New Roman" w:hAnsi="Times New Roman" w:cs="Times New Roman"/>
          <w:sz w:val="24"/>
          <w:szCs w:val="24"/>
        </w:rPr>
        <w:t xml:space="preserve">6 апреля </w:t>
      </w:r>
      <w:r>
        <w:rPr>
          <w:rFonts w:ascii="Times New Roman" w:hAnsi="Times New Roman" w:cs="Times New Roman"/>
          <w:sz w:val="24"/>
          <w:szCs w:val="24"/>
        </w:rPr>
        <w:t xml:space="preserve">2017 года на заседании Жогорку Кенеша Кыргызской Республики </w:t>
      </w:r>
      <w:r w:rsidRPr="008855BB">
        <w:rPr>
          <w:rFonts w:ascii="Times New Roman" w:hAnsi="Times New Roman" w:cs="Times New Roman"/>
          <w:sz w:val="24"/>
          <w:szCs w:val="24"/>
        </w:rPr>
        <w:t>депутаты заслушали отчет Генерального прокурора Кыргызской Республики о состоянии законности в Кыргызской Республике в 2016 году и о проделанной органами прокуратуры работе по ее укреплению.</w:t>
      </w:r>
      <w:r>
        <w:rPr>
          <w:rFonts w:ascii="Times New Roman" w:hAnsi="Times New Roman" w:cs="Times New Roman"/>
          <w:sz w:val="24"/>
          <w:szCs w:val="24"/>
        </w:rPr>
        <w:t xml:space="preserve"> </w:t>
      </w:r>
      <w:r w:rsidRPr="008855BB">
        <w:rPr>
          <w:rFonts w:ascii="Times New Roman" w:hAnsi="Times New Roman" w:cs="Times New Roman"/>
          <w:sz w:val="24"/>
          <w:szCs w:val="24"/>
        </w:rPr>
        <w:t xml:space="preserve">Генеральный прокурор </w:t>
      </w:r>
      <w:proofErr w:type="gramStart"/>
      <w:r w:rsidRPr="008855BB">
        <w:rPr>
          <w:rFonts w:ascii="Times New Roman" w:hAnsi="Times New Roman" w:cs="Times New Roman"/>
          <w:sz w:val="24"/>
          <w:szCs w:val="24"/>
        </w:rPr>
        <w:t>КР</w:t>
      </w:r>
      <w:proofErr w:type="gramEnd"/>
      <w:r w:rsidRPr="008855BB">
        <w:rPr>
          <w:rFonts w:ascii="Times New Roman" w:hAnsi="Times New Roman" w:cs="Times New Roman"/>
          <w:sz w:val="24"/>
          <w:szCs w:val="24"/>
        </w:rPr>
        <w:t xml:space="preserve"> Индира </w:t>
      </w:r>
      <w:proofErr w:type="spellStart"/>
      <w:r w:rsidRPr="008855BB">
        <w:rPr>
          <w:rFonts w:ascii="Times New Roman" w:hAnsi="Times New Roman" w:cs="Times New Roman"/>
          <w:sz w:val="24"/>
          <w:szCs w:val="24"/>
        </w:rPr>
        <w:t>Джолдубаева</w:t>
      </w:r>
      <w:proofErr w:type="spellEnd"/>
      <w:r w:rsidRPr="008855BB">
        <w:rPr>
          <w:rFonts w:ascii="Times New Roman" w:hAnsi="Times New Roman" w:cs="Times New Roman"/>
          <w:sz w:val="24"/>
          <w:szCs w:val="24"/>
        </w:rPr>
        <w:t xml:space="preserve"> представила отчет о состоянии законности в Кыргызской Республике в 2016 году и ответила на вопросы депутатов Жогорку Кенеша.</w:t>
      </w:r>
    </w:p>
    <w:p w:rsidR="008855BB" w:rsidRPr="008855BB" w:rsidRDefault="008855BB" w:rsidP="008855BB">
      <w:pPr>
        <w:spacing w:before="240" w:line="240" w:lineRule="auto"/>
        <w:ind w:firstLine="567"/>
        <w:jc w:val="both"/>
        <w:rPr>
          <w:rFonts w:ascii="Times New Roman" w:hAnsi="Times New Roman" w:cs="Times New Roman"/>
          <w:sz w:val="24"/>
          <w:szCs w:val="24"/>
        </w:rPr>
      </w:pPr>
      <w:r w:rsidRPr="008855BB">
        <w:rPr>
          <w:rFonts w:ascii="Times New Roman" w:hAnsi="Times New Roman" w:cs="Times New Roman"/>
          <w:sz w:val="24"/>
          <w:szCs w:val="24"/>
        </w:rPr>
        <w:t>В ходе заседания депутаты обозначили вопросы в сфере защиты конституционных прав и свобод граждан, пресечения коррупционных проявлений в государственных органах, надзора за единообразным исполнением законов в республике. Поднимались вопросы усиления надзора за незаконной предпринимательской деятельностью, проведением тендеров в сфере строительства автомобильных дорог и распределением земельных участков в республике.</w:t>
      </w:r>
    </w:p>
    <w:p w:rsidR="00EB072C" w:rsidRDefault="008855BB" w:rsidP="008855BB">
      <w:pPr>
        <w:spacing w:before="240" w:line="240" w:lineRule="auto"/>
        <w:ind w:firstLine="567"/>
        <w:jc w:val="both"/>
        <w:rPr>
          <w:rFonts w:ascii="Times New Roman" w:hAnsi="Times New Roman" w:cs="Times New Roman"/>
          <w:sz w:val="24"/>
          <w:szCs w:val="24"/>
        </w:rPr>
      </w:pPr>
      <w:r w:rsidRPr="008855BB">
        <w:rPr>
          <w:rFonts w:ascii="Times New Roman" w:hAnsi="Times New Roman" w:cs="Times New Roman"/>
          <w:sz w:val="24"/>
          <w:szCs w:val="24"/>
        </w:rPr>
        <w:lastRenderedPageBreak/>
        <w:t>По итогам обсуждения, Жогорку Кенеш признал удовлетворительным отчет Генерального прокурора Кыргызской Республики о состоянии законности в Кыргызской Республике в 2016 году и о проделанной органами прокуратуры работе по ее укреплению.</w:t>
      </w:r>
    </w:p>
    <w:p w:rsidR="00EB072C" w:rsidRDefault="00EB072C" w:rsidP="00EB072C">
      <w:pPr>
        <w:spacing w:before="240" w:line="240" w:lineRule="auto"/>
        <w:ind w:firstLine="567"/>
        <w:jc w:val="both"/>
        <w:rPr>
          <w:rFonts w:ascii="Times New Roman" w:hAnsi="Times New Roman" w:cs="Times New Roman"/>
          <w:sz w:val="24"/>
          <w:szCs w:val="24"/>
        </w:rPr>
      </w:pPr>
    </w:p>
    <w:p w:rsidR="00B27714" w:rsidRDefault="00B27714" w:rsidP="00B27714">
      <w:pPr>
        <w:pStyle w:val="a5"/>
        <w:spacing w:before="240" w:line="240" w:lineRule="auto"/>
        <w:ind w:left="0" w:firstLine="708"/>
        <w:jc w:val="center"/>
        <w:rPr>
          <w:rFonts w:ascii="Times New Roman" w:hAnsi="Times New Roman" w:cs="Times New Roman"/>
          <w:b/>
          <w:sz w:val="24"/>
          <w:szCs w:val="24"/>
          <w:u w:val="single"/>
        </w:rPr>
      </w:pPr>
      <w:r w:rsidRPr="00B27714">
        <w:rPr>
          <w:rFonts w:ascii="Times New Roman" w:hAnsi="Times New Roman" w:cs="Times New Roman"/>
          <w:b/>
          <w:sz w:val="24"/>
          <w:szCs w:val="24"/>
          <w:u w:val="single"/>
        </w:rPr>
        <w:t>Парламентские и общественные слушания</w:t>
      </w:r>
    </w:p>
    <w:p w:rsidR="00B27714" w:rsidRDefault="00B27714" w:rsidP="00B27714">
      <w:pPr>
        <w:pStyle w:val="a5"/>
        <w:spacing w:before="240" w:line="240" w:lineRule="auto"/>
        <w:ind w:left="0" w:firstLine="708"/>
        <w:jc w:val="center"/>
        <w:rPr>
          <w:rFonts w:ascii="Times New Roman" w:hAnsi="Times New Roman" w:cs="Times New Roman"/>
          <w:b/>
          <w:sz w:val="24"/>
          <w:szCs w:val="24"/>
          <w:u w:val="single"/>
        </w:rPr>
      </w:pPr>
    </w:p>
    <w:p w:rsidR="00FF01B0" w:rsidRDefault="00FF01B0" w:rsidP="00FF01B0">
      <w:pPr>
        <w:spacing w:after="0" w:line="240" w:lineRule="auto"/>
        <w:jc w:val="center"/>
        <w:rPr>
          <w:rFonts w:ascii="Times New Roman" w:hAnsi="Times New Roman" w:cs="Times New Roman"/>
          <w:b/>
          <w:sz w:val="24"/>
          <w:szCs w:val="24"/>
        </w:rPr>
      </w:pPr>
      <w:proofErr w:type="spellStart"/>
      <w:r w:rsidRPr="00805B70">
        <w:rPr>
          <w:rFonts w:ascii="Times New Roman" w:hAnsi="Times New Roman" w:cs="Times New Roman"/>
          <w:b/>
          <w:sz w:val="24"/>
          <w:szCs w:val="24"/>
        </w:rPr>
        <w:t>Бишкекский</w:t>
      </w:r>
      <w:proofErr w:type="spellEnd"/>
      <w:r w:rsidRPr="00805B70">
        <w:rPr>
          <w:rFonts w:ascii="Times New Roman" w:hAnsi="Times New Roman" w:cs="Times New Roman"/>
          <w:b/>
          <w:sz w:val="24"/>
          <w:szCs w:val="24"/>
        </w:rPr>
        <w:t xml:space="preserve"> филиал</w:t>
      </w:r>
      <w:r>
        <w:rPr>
          <w:rFonts w:ascii="Times New Roman" w:hAnsi="Times New Roman" w:cs="Times New Roman"/>
          <w:b/>
          <w:sz w:val="24"/>
          <w:szCs w:val="24"/>
        </w:rPr>
        <w:t xml:space="preserve"> МИМРД МПА СНГ </w:t>
      </w:r>
    </w:p>
    <w:p w:rsidR="00FF01B0" w:rsidRDefault="00FF01B0" w:rsidP="00FF01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принял участие на парламентских слушаниях по</w:t>
      </w:r>
      <w:r w:rsidRPr="00805B70">
        <w:rPr>
          <w:rFonts w:ascii="Times New Roman" w:hAnsi="Times New Roman" w:cs="Times New Roman"/>
          <w:b/>
          <w:sz w:val="24"/>
          <w:szCs w:val="24"/>
        </w:rPr>
        <w:t xml:space="preserve"> проект</w:t>
      </w:r>
      <w:r>
        <w:rPr>
          <w:rFonts w:ascii="Times New Roman" w:hAnsi="Times New Roman" w:cs="Times New Roman"/>
          <w:b/>
          <w:sz w:val="24"/>
          <w:szCs w:val="24"/>
        </w:rPr>
        <w:t>у</w:t>
      </w:r>
      <w:r w:rsidRPr="00805B70">
        <w:rPr>
          <w:rFonts w:ascii="Times New Roman" w:hAnsi="Times New Roman" w:cs="Times New Roman"/>
          <w:b/>
          <w:sz w:val="24"/>
          <w:szCs w:val="24"/>
        </w:rPr>
        <w:t xml:space="preserve"> закона </w:t>
      </w:r>
    </w:p>
    <w:p w:rsidR="00FF01B0" w:rsidRDefault="00FF01B0" w:rsidP="00FF01B0">
      <w:pPr>
        <w:spacing w:after="0" w:line="240" w:lineRule="auto"/>
        <w:jc w:val="center"/>
        <w:rPr>
          <w:rFonts w:ascii="Times New Roman" w:hAnsi="Times New Roman" w:cs="Times New Roman"/>
          <w:b/>
          <w:sz w:val="24"/>
          <w:szCs w:val="24"/>
        </w:rPr>
      </w:pPr>
      <w:r w:rsidRPr="00805B70">
        <w:rPr>
          <w:rFonts w:ascii="Times New Roman" w:hAnsi="Times New Roman" w:cs="Times New Roman"/>
          <w:b/>
          <w:sz w:val="24"/>
          <w:szCs w:val="24"/>
        </w:rPr>
        <w:t>«О выборах Президента Кыргызской Республики и депутатов Жогорку Кенеша Кыргызской Республики»</w:t>
      </w:r>
    </w:p>
    <w:p w:rsidR="00FF01B0" w:rsidRPr="00805B70" w:rsidRDefault="00FF01B0" w:rsidP="00FF01B0">
      <w:pPr>
        <w:spacing w:after="0" w:line="240" w:lineRule="auto"/>
        <w:jc w:val="center"/>
        <w:rPr>
          <w:rFonts w:ascii="Times New Roman" w:hAnsi="Times New Roman" w:cs="Times New Roman"/>
          <w:sz w:val="24"/>
          <w:szCs w:val="24"/>
        </w:rPr>
      </w:pPr>
      <w:r w:rsidRPr="00805B70">
        <w:rPr>
          <w:rFonts w:ascii="Times New Roman" w:hAnsi="Times New Roman" w:cs="Times New Roman"/>
          <w:sz w:val="24"/>
          <w:szCs w:val="24"/>
        </w:rPr>
        <w:t> </w:t>
      </w:r>
      <w:r w:rsidRPr="00805B70">
        <w:rPr>
          <w:rFonts w:ascii="Times New Roman" w:hAnsi="Times New Roman" w:cs="Times New Roman"/>
          <w:sz w:val="24"/>
          <w:szCs w:val="24"/>
        </w:rPr>
        <w:tab/>
      </w:r>
    </w:p>
    <w:p w:rsidR="00FF01B0" w:rsidRDefault="00FF01B0" w:rsidP="00FF01B0">
      <w:pPr>
        <w:spacing w:line="240" w:lineRule="auto"/>
        <w:ind w:firstLine="709"/>
        <w:jc w:val="both"/>
        <w:rPr>
          <w:rFonts w:ascii="Times New Roman" w:hAnsi="Times New Roman" w:cs="Times New Roman"/>
          <w:sz w:val="24"/>
          <w:szCs w:val="24"/>
        </w:rPr>
      </w:pPr>
      <w:proofErr w:type="gramStart"/>
      <w:r w:rsidRPr="00805B70">
        <w:rPr>
          <w:rFonts w:ascii="Times New Roman" w:hAnsi="Times New Roman" w:cs="Times New Roman"/>
          <w:sz w:val="24"/>
          <w:szCs w:val="24"/>
        </w:rPr>
        <w:t xml:space="preserve">2 мая 2017 года </w:t>
      </w:r>
      <w:proofErr w:type="spellStart"/>
      <w:r w:rsidRPr="00805B70">
        <w:rPr>
          <w:rFonts w:ascii="Times New Roman" w:hAnsi="Times New Roman" w:cs="Times New Roman"/>
          <w:sz w:val="24"/>
          <w:szCs w:val="24"/>
        </w:rPr>
        <w:t>Бишкекский</w:t>
      </w:r>
      <w:proofErr w:type="spellEnd"/>
      <w:r w:rsidRPr="00805B70">
        <w:rPr>
          <w:rFonts w:ascii="Times New Roman" w:hAnsi="Times New Roman" w:cs="Times New Roman"/>
          <w:sz w:val="24"/>
          <w:szCs w:val="24"/>
        </w:rPr>
        <w:t xml:space="preserve"> филиал МИМРД МПА СНГ в лице заместителя директора </w:t>
      </w:r>
      <w:proofErr w:type="spellStart"/>
      <w:r w:rsidRPr="00805B70">
        <w:rPr>
          <w:rFonts w:ascii="Times New Roman" w:hAnsi="Times New Roman" w:cs="Times New Roman"/>
          <w:sz w:val="24"/>
          <w:szCs w:val="24"/>
        </w:rPr>
        <w:t>Коксаева</w:t>
      </w:r>
      <w:proofErr w:type="spellEnd"/>
      <w:r w:rsidRPr="00805B70">
        <w:rPr>
          <w:rFonts w:ascii="Times New Roman" w:hAnsi="Times New Roman" w:cs="Times New Roman"/>
          <w:sz w:val="24"/>
          <w:szCs w:val="24"/>
        </w:rPr>
        <w:t xml:space="preserve"> </w:t>
      </w:r>
      <w:proofErr w:type="spellStart"/>
      <w:r w:rsidRPr="00805B70">
        <w:rPr>
          <w:rFonts w:ascii="Times New Roman" w:hAnsi="Times New Roman" w:cs="Times New Roman"/>
          <w:sz w:val="24"/>
          <w:szCs w:val="24"/>
        </w:rPr>
        <w:t>Садыка</w:t>
      </w:r>
      <w:proofErr w:type="spellEnd"/>
      <w:r w:rsidRPr="00805B70">
        <w:rPr>
          <w:rFonts w:ascii="Times New Roman" w:hAnsi="Times New Roman" w:cs="Times New Roman"/>
          <w:sz w:val="24"/>
          <w:szCs w:val="24"/>
        </w:rPr>
        <w:t xml:space="preserve"> и советника филиала </w:t>
      </w:r>
      <w:proofErr w:type="spellStart"/>
      <w:r w:rsidRPr="00805B70">
        <w:rPr>
          <w:rFonts w:ascii="Times New Roman" w:hAnsi="Times New Roman" w:cs="Times New Roman"/>
          <w:sz w:val="24"/>
          <w:szCs w:val="24"/>
        </w:rPr>
        <w:t>Тоокебаева</w:t>
      </w:r>
      <w:proofErr w:type="spellEnd"/>
      <w:r w:rsidRPr="00805B70">
        <w:rPr>
          <w:rFonts w:ascii="Times New Roman" w:hAnsi="Times New Roman" w:cs="Times New Roman"/>
          <w:sz w:val="24"/>
          <w:szCs w:val="24"/>
        </w:rPr>
        <w:t xml:space="preserve"> Улана в стенах Жогорку Кенеша Кыргызс</w:t>
      </w:r>
      <w:r>
        <w:rPr>
          <w:rFonts w:ascii="Times New Roman" w:hAnsi="Times New Roman" w:cs="Times New Roman"/>
          <w:sz w:val="24"/>
          <w:szCs w:val="24"/>
        </w:rPr>
        <w:t>кой Республики приняли участие на</w:t>
      </w:r>
      <w:r w:rsidRPr="00805B70">
        <w:rPr>
          <w:rFonts w:ascii="Times New Roman" w:hAnsi="Times New Roman" w:cs="Times New Roman"/>
          <w:sz w:val="24"/>
          <w:szCs w:val="24"/>
        </w:rPr>
        <w:t xml:space="preserve"> парламентских слушаниях по законопроекту «О внесении изменений в конституционный Закон Кыргызской Республики «О выборах Президента Кыргызской Республики и депутатов Жогорку Кенеша Кыргызской Республики».</w:t>
      </w:r>
      <w:proofErr w:type="gramEnd"/>
    </w:p>
    <w:p w:rsidR="00D62EFE" w:rsidRPr="00805B70" w:rsidRDefault="00D62EFE" w:rsidP="00D62EF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91841" cy="3923726"/>
            <wp:effectExtent l="0" t="0" r="0" b="635"/>
            <wp:docPr id="10" name="Рисунок 10" descr="D:\Users\Admin\Desktop\фото на сайт\омуркулов аппр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фото на сайт\омуркулов аппрель.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524" cy="3930840"/>
                    </a:xfrm>
                    <a:prstGeom prst="rect">
                      <a:avLst/>
                    </a:prstGeom>
                    <a:noFill/>
                    <a:ln>
                      <a:noFill/>
                    </a:ln>
                  </pic:spPr>
                </pic:pic>
              </a:graphicData>
            </a:graphic>
          </wp:inline>
        </w:drawing>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Мероприятие прошло с участием депутатов Жогорку Кенеша, представителей Центральной комиссии по выборам и проведению референдумов </w:t>
      </w:r>
      <w:proofErr w:type="gramStart"/>
      <w:r w:rsidRPr="00805B70">
        <w:rPr>
          <w:rFonts w:ascii="Times New Roman" w:hAnsi="Times New Roman" w:cs="Times New Roman"/>
          <w:sz w:val="24"/>
          <w:szCs w:val="24"/>
        </w:rPr>
        <w:t>КР</w:t>
      </w:r>
      <w:proofErr w:type="gramEnd"/>
      <w:r w:rsidRPr="00805B70">
        <w:rPr>
          <w:rFonts w:ascii="Times New Roman" w:hAnsi="Times New Roman" w:cs="Times New Roman"/>
          <w:sz w:val="24"/>
          <w:szCs w:val="24"/>
        </w:rPr>
        <w:t>, профильных министерств и ведомств, академических кругов, независимых экспертов и специалистов в области избирательного права, международных и неправительственных организаций, а также других активистов гражданского сообщества.</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 xml:space="preserve">Данный законопроект инициирован депутатами Жогорку Кенеша и направлен на совершенствование конституционного Закона «О выборах Президента Кыргызской Республики и депутатов Жогорку Кенеша Кыргызской Республики» и исключение </w:t>
      </w:r>
      <w:r w:rsidRPr="00805B70">
        <w:rPr>
          <w:rFonts w:ascii="Times New Roman" w:hAnsi="Times New Roman" w:cs="Times New Roman"/>
          <w:sz w:val="24"/>
          <w:szCs w:val="24"/>
        </w:rPr>
        <w:lastRenderedPageBreak/>
        <w:t>недостатков, выявленных в избирательной системе республики.  Кроме этого, предлагается определить дату выборов Президента КР.</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Законопроект разработан в рамках работы Рабочей группы по совершенствованию избирательной системы Кыргызской Республики, утвержденной Указом Президента Кыргызской Республики «О мерах по совершенствованию избирательной системы Кыргызской Республики» от 22 мая 2013 года № 109, обновленный состав которой утвержден Указом Президента от 11 декабря 2015 года № 276.</w:t>
      </w:r>
    </w:p>
    <w:p w:rsidR="00FF01B0" w:rsidRPr="00805B70" w:rsidRDefault="00FF01B0" w:rsidP="00FF01B0">
      <w:pPr>
        <w:spacing w:line="240" w:lineRule="auto"/>
        <w:ind w:firstLine="709"/>
        <w:jc w:val="center"/>
        <w:rPr>
          <w:rFonts w:ascii="Times New Roman" w:hAnsi="Times New Roman" w:cs="Times New Roman"/>
          <w:sz w:val="24"/>
          <w:szCs w:val="24"/>
        </w:rPr>
      </w:pPr>
    </w:p>
    <w:p w:rsidR="00FF01B0" w:rsidRPr="00805B70" w:rsidRDefault="00FF01B0" w:rsidP="00FF01B0">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Законопроектом предлагается:</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конкретизировать понятие «избирательные документы», порядок образования избирательных округов и избирательных участков, порядок ознакомления со списками избирателей;</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внести положение о том, что любые меры по пресечению распространения агитационных материалов в нарушение положений настоящей Закона, принимаемые  правоохранительными и иными органами, в том числе органами местного самоуправления, должны приниматься по согласованию с соответствующей избирательной комиссией;</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утверждение ЦИК перечня иных товаров, содержащих символику политической партии, выдвинувшей список кандидатов, изображение кандидата, бесплатное распространение которых запрещается;</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уточнение порядка выдачи избирательных бюллетеней, определения числа избирателей, принявших участие в голосовании, порядка хранения материалов, связанных с рассмотрением споров;</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конкретизируется, что регистрация избранного кандидата отменяется решением ЦИК. При этом исключается положение о том, что регистрация избранного кандидата отменяется судом, поскольку суд только рассматривает законность принятия решения об отмене регистрации;</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конкретизируется круг субъектов, которые могут быть причастны к подкупу голосов избирателей, что является основанием для отмены регистрации кандидата либо списка кандидатов, а также устанавливается, что вступление в силу обвинительного приговора суда в отношении кандидата является основанием для отмены регистрации кандидата;</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увеличивается размер избирательного залога, вносимого на специальный счет ЦИК, кандидатом в Президенты;</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увеличивается проходной порог для политических партий в Жогорку Кенеш - с 7 до 9 процентов;</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в целях исключения двоякого толкования уточняется порядок назначения очередных выборов депутатов Жогорку Кенеша.;</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внести положения, предусматривающие еще большее представительство молодежных и этнических квот;</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конкретизируется порядок подачи и оформления заявления  о досрочном прекращении полномочий депутата;</w:t>
      </w:r>
    </w:p>
    <w:p w:rsidR="00FF01B0" w:rsidRPr="00805B70" w:rsidRDefault="00FF01B0" w:rsidP="00FF01B0">
      <w:pPr>
        <w:pStyle w:val="a5"/>
        <w:numPr>
          <w:ilvl w:val="0"/>
          <w:numId w:val="7"/>
        </w:numPr>
        <w:spacing w:line="240" w:lineRule="auto"/>
        <w:ind w:left="0" w:firstLine="426"/>
        <w:jc w:val="both"/>
        <w:rPr>
          <w:rFonts w:ascii="Times New Roman" w:hAnsi="Times New Roman" w:cs="Times New Roman"/>
          <w:sz w:val="24"/>
          <w:szCs w:val="24"/>
        </w:rPr>
      </w:pPr>
      <w:r w:rsidRPr="00805B70">
        <w:rPr>
          <w:rFonts w:ascii="Times New Roman" w:hAnsi="Times New Roman" w:cs="Times New Roman"/>
          <w:sz w:val="24"/>
          <w:szCs w:val="24"/>
        </w:rPr>
        <w:t xml:space="preserve">предусматриваются еще большие гарантии обеспечения гендерных квот. </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 xml:space="preserve">В ходе обсуждения законопроекта участниками парламентского слушания были высказаны различные мнения относительно предлагаемых изменений. </w:t>
      </w:r>
    </w:p>
    <w:p w:rsidR="00FF01B0" w:rsidRPr="00805B70" w:rsidRDefault="00FF01B0" w:rsidP="00FF01B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Инициаторами законопроекта предлагается определить 3-е воскресенье октября датой выборов Президента КР. </w:t>
      </w:r>
      <w:r w:rsidRPr="00805B70">
        <w:rPr>
          <w:rFonts w:ascii="Times New Roman" w:hAnsi="Times New Roman" w:cs="Times New Roman"/>
          <w:sz w:val="24"/>
          <w:szCs w:val="24"/>
        </w:rPr>
        <w:t>Так</w:t>
      </w:r>
      <w:r>
        <w:rPr>
          <w:rFonts w:ascii="Times New Roman" w:hAnsi="Times New Roman" w:cs="Times New Roman"/>
          <w:sz w:val="24"/>
          <w:szCs w:val="24"/>
        </w:rPr>
        <w:t>же</w:t>
      </w:r>
      <w:r w:rsidRPr="00805B70">
        <w:rPr>
          <w:rFonts w:ascii="Times New Roman" w:hAnsi="Times New Roman" w:cs="Times New Roman"/>
          <w:sz w:val="24"/>
          <w:szCs w:val="24"/>
        </w:rPr>
        <w:t>, в ходе  обсуждения</w:t>
      </w:r>
      <w:r>
        <w:rPr>
          <w:rFonts w:ascii="Times New Roman" w:hAnsi="Times New Roman" w:cs="Times New Roman"/>
          <w:sz w:val="24"/>
          <w:szCs w:val="24"/>
        </w:rPr>
        <w:t xml:space="preserve"> было </w:t>
      </w:r>
      <w:r w:rsidRPr="00805B70">
        <w:rPr>
          <w:rFonts w:ascii="Times New Roman" w:hAnsi="Times New Roman" w:cs="Times New Roman"/>
          <w:sz w:val="24"/>
          <w:szCs w:val="24"/>
        </w:rPr>
        <w:t xml:space="preserve"> предложено определить 1 </w:t>
      </w:r>
      <w:r w:rsidRPr="00805B70">
        <w:rPr>
          <w:rFonts w:ascii="Times New Roman" w:hAnsi="Times New Roman" w:cs="Times New Roman"/>
          <w:sz w:val="24"/>
          <w:szCs w:val="24"/>
        </w:rPr>
        <w:lastRenderedPageBreak/>
        <w:t>октября 2017 года датой выборов Президента КР. Эта дата предлагается с учетом I и II  туров президентских выборов и возможных судебных разбирательств.</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 xml:space="preserve">Относительно повышения суммы избирательного залога для кандидатов в Президенты </w:t>
      </w:r>
      <w:proofErr w:type="gramStart"/>
      <w:r w:rsidRPr="00805B70">
        <w:rPr>
          <w:rFonts w:ascii="Times New Roman" w:hAnsi="Times New Roman" w:cs="Times New Roman"/>
          <w:sz w:val="24"/>
          <w:szCs w:val="24"/>
        </w:rPr>
        <w:t>КР</w:t>
      </w:r>
      <w:proofErr w:type="gramEnd"/>
      <w:r w:rsidRPr="00805B70">
        <w:rPr>
          <w:rFonts w:ascii="Times New Roman" w:hAnsi="Times New Roman" w:cs="Times New Roman"/>
          <w:sz w:val="24"/>
          <w:szCs w:val="24"/>
        </w:rPr>
        <w:t xml:space="preserve">, предложено определить избирательный залог в сумме 500 тысяч сомов или 1 млн сомов.  </w:t>
      </w:r>
      <w:r>
        <w:rPr>
          <w:rFonts w:ascii="Times New Roman" w:hAnsi="Times New Roman" w:cs="Times New Roman"/>
          <w:sz w:val="24"/>
          <w:szCs w:val="24"/>
        </w:rPr>
        <w:t xml:space="preserve">Предлагаемые инициаторами избирательный залог в сумме </w:t>
      </w:r>
      <w:r w:rsidRPr="00805B70">
        <w:rPr>
          <w:rFonts w:ascii="Times New Roman" w:hAnsi="Times New Roman" w:cs="Times New Roman"/>
          <w:sz w:val="24"/>
          <w:szCs w:val="24"/>
        </w:rPr>
        <w:t xml:space="preserve">2 </w:t>
      </w:r>
      <w:proofErr w:type="gramStart"/>
      <w:r w:rsidRPr="00805B70">
        <w:rPr>
          <w:rFonts w:ascii="Times New Roman" w:hAnsi="Times New Roman" w:cs="Times New Roman"/>
          <w:sz w:val="24"/>
          <w:szCs w:val="24"/>
        </w:rPr>
        <w:t>млн</w:t>
      </w:r>
      <w:proofErr w:type="gramEnd"/>
      <w:r w:rsidRPr="00805B70">
        <w:rPr>
          <w:rFonts w:ascii="Times New Roman" w:hAnsi="Times New Roman" w:cs="Times New Roman"/>
          <w:sz w:val="24"/>
          <w:szCs w:val="24"/>
        </w:rPr>
        <w:t xml:space="preserve"> сомов</w:t>
      </w:r>
      <w:r>
        <w:rPr>
          <w:rFonts w:ascii="Times New Roman" w:hAnsi="Times New Roman" w:cs="Times New Roman"/>
          <w:sz w:val="24"/>
          <w:szCs w:val="24"/>
        </w:rPr>
        <w:t xml:space="preserve"> </w:t>
      </w:r>
      <w:r w:rsidRPr="00805B70">
        <w:rPr>
          <w:rFonts w:ascii="Times New Roman" w:hAnsi="Times New Roman" w:cs="Times New Roman"/>
          <w:sz w:val="24"/>
          <w:szCs w:val="24"/>
        </w:rPr>
        <w:t xml:space="preserve"> слишком завышенная сумма</w:t>
      </w:r>
      <w:r>
        <w:rPr>
          <w:rFonts w:ascii="Times New Roman" w:hAnsi="Times New Roman" w:cs="Times New Roman"/>
          <w:sz w:val="24"/>
          <w:szCs w:val="24"/>
        </w:rPr>
        <w:t xml:space="preserve"> считают гражданские активисты</w:t>
      </w:r>
      <w:r w:rsidRPr="00805B70">
        <w:rPr>
          <w:rFonts w:ascii="Times New Roman" w:hAnsi="Times New Roman" w:cs="Times New Roman"/>
          <w:sz w:val="24"/>
          <w:szCs w:val="24"/>
        </w:rPr>
        <w:t>. Согласно действующему законодательству сумма избирательного залога составляет 100 тысяч сомов.</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Также было высказано мнение, что пока не стоит повышать избирательный порог, так как это создаст препятствия для молодых политических организаций.</w:t>
      </w:r>
    </w:p>
    <w:p w:rsidR="00FF01B0" w:rsidRPr="00805B70" w:rsidRDefault="00FF01B0" w:rsidP="00FF01B0">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Однако, по мнению разработчиков законопроекта, предлагаемые изменения станут стимулом для объединения партий, и предотврат</w:t>
      </w:r>
      <w:r>
        <w:rPr>
          <w:rFonts w:ascii="Times New Roman" w:hAnsi="Times New Roman" w:cs="Times New Roman"/>
          <w:sz w:val="24"/>
          <w:szCs w:val="24"/>
        </w:rPr>
        <w:t>я</w:t>
      </w:r>
      <w:r w:rsidRPr="00805B70">
        <w:rPr>
          <w:rFonts w:ascii="Times New Roman" w:hAnsi="Times New Roman" w:cs="Times New Roman"/>
          <w:sz w:val="24"/>
          <w:szCs w:val="24"/>
        </w:rPr>
        <w:t>т их раздробление, что даст возможность объединиться в интересах страны и общества.</w:t>
      </w:r>
    </w:p>
    <w:p w:rsidR="008855BB" w:rsidRDefault="00FF01B0" w:rsidP="00344D09">
      <w:pPr>
        <w:spacing w:line="240" w:lineRule="auto"/>
        <w:ind w:firstLine="709"/>
        <w:jc w:val="both"/>
        <w:rPr>
          <w:rFonts w:ascii="Times New Roman" w:hAnsi="Times New Roman" w:cs="Times New Roman"/>
          <w:sz w:val="24"/>
          <w:szCs w:val="24"/>
        </w:rPr>
      </w:pPr>
      <w:r w:rsidRPr="00805B70">
        <w:rPr>
          <w:rFonts w:ascii="Times New Roman" w:hAnsi="Times New Roman" w:cs="Times New Roman"/>
          <w:sz w:val="24"/>
          <w:szCs w:val="24"/>
        </w:rPr>
        <w:t xml:space="preserve">Указанный законопроект согласно нормам Закона Кыргызской Республики «О Регламенте Жогорку Кенеша Кыргызской Республики» будет обсуждаться на заседании профильного комитета, затем будет направлен на рассмотрение Жогорку Кенеша на 2-е чтение. </w:t>
      </w:r>
    </w:p>
    <w:p w:rsidR="00344D09" w:rsidRDefault="00344D09" w:rsidP="00344D09">
      <w:pPr>
        <w:spacing w:line="240" w:lineRule="auto"/>
        <w:ind w:firstLine="709"/>
        <w:jc w:val="both"/>
        <w:rPr>
          <w:rFonts w:ascii="Times New Roman" w:eastAsia="Times New Roman" w:hAnsi="Times New Roman" w:cs="Times New Roman"/>
          <w:b/>
          <w:sz w:val="24"/>
          <w:szCs w:val="24"/>
          <w:u w:val="single"/>
          <w:lang w:eastAsia="ru-RU"/>
        </w:rPr>
      </w:pPr>
    </w:p>
    <w:p w:rsidR="006137D2" w:rsidRDefault="006137D2" w:rsidP="006137D2">
      <w:pPr>
        <w:spacing w:before="240" w:after="0" w:line="240" w:lineRule="auto"/>
        <w:jc w:val="center"/>
        <w:rPr>
          <w:rFonts w:ascii="Times New Roman" w:eastAsia="Times New Roman" w:hAnsi="Times New Roman" w:cs="Times New Roman"/>
          <w:b/>
          <w:sz w:val="24"/>
          <w:szCs w:val="24"/>
          <w:u w:val="single"/>
          <w:lang w:eastAsia="ru-RU"/>
        </w:rPr>
      </w:pPr>
      <w:r w:rsidRPr="00882E66">
        <w:rPr>
          <w:rFonts w:ascii="Times New Roman" w:eastAsia="Times New Roman" w:hAnsi="Times New Roman" w:cs="Times New Roman"/>
          <w:b/>
          <w:sz w:val="24"/>
          <w:szCs w:val="24"/>
          <w:u w:val="single"/>
          <w:lang w:eastAsia="ru-RU"/>
        </w:rPr>
        <w:t>Другие мероприятия</w:t>
      </w:r>
      <w:r w:rsidR="00446224">
        <w:rPr>
          <w:rFonts w:ascii="Times New Roman" w:eastAsia="Times New Roman" w:hAnsi="Times New Roman" w:cs="Times New Roman"/>
          <w:b/>
          <w:sz w:val="24"/>
          <w:szCs w:val="24"/>
          <w:u w:val="single"/>
          <w:lang w:eastAsia="ru-RU"/>
        </w:rPr>
        <w:t xml:space="preserve"> ЖК </w:t>
      </w:r>
      <w:proofErr w:type="gramStart"/>
      <w:r w:rsidR="00446224">
        <w:rPr>
          <w:rFonts w:ascii="Times New Roman" w:eastAsia="Times New Roman" w:hAnsi="Times New Roman" w:cs="Times New Roman"/>
          <w:b/>
          <w:sz w:val="24"/>
          <w:szCs w:val="24"/>
          <w:u w:val="single"/>
          <w:lang w:eastAsia="ru-RU"/>
        </w:rPr>
        <w:t>КР</w:t>
      </w:r>
      <w:proofErr w:type="gramEnd"/>
      <w:r w:rsidR="00446224">
        <w:rPr>
          <w:rFonts w:ascii="Times New Roman" w:eastAsia="Times New Roman" w:hAnsi="Times New Roman" w:cs="Times New Roman"/>
          <w:b/>
          <w:sz w:val="24"/>
          <w:szCs w:val="24"/>
          <w:u w:val="single"/>
          <w:lang w:eastAsia="ru-RU"/>
        </w:rPr>
        <w:t xml:space="preserve"> </w:t>
      </w:r>
    </w:p>
    <w:p w:rsidR="00CE1995" w:rsidRDefault="00FF01B0" w:rsidP="00CE1995">
      <w:pPr>
        <w:pStyle w:val="a5"/>
        <w:spacing w:before="24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28 апреля 2017 года в Бишкеке </w:t>
      </w:r>
      <w:r w:rsidRPr="00FF01B0">
        <w:rPr>
          <w:rFonts w:ascii="Times New Roman" w:hAnsi="Times New Roman" w:cs="Times New Roman"/>
          <w:sz w:val="24"/>
          <w:szCs w:val="24"/>
        </w:rPr>
        <w:t>про</w:t>
      </w:r>
      <w:r>
        <w:rPr>
          <w:rFonts w:ascii="Times New Roman" w:hAnsi="Times New Roman" w:cs="Times New Roman"/>
          <w:sz w:val="24"/>
          <w:szCs w:val="24"/>
        </w:rPr>
        <w:t>шла</w:t>
      </w:r>
      <w:r w:rsidRPr="00FF01B0">
        <w:rPr>
          <w:rFonts w:ascii="Times New Roman" w:hAnsi="Times New Roman" w:cs="Times New Roman"/>
          <w:sz w:val="24"/>
          <w:szCs w:val="24"/>
        </w:rPr>
        <w:t xml:space="preserve"> международная конференция на тему «Эффективная работа с избирателями через улучшение взаимодействия между местными </w:t>
      </w:r>
      <w:proofErr w:type="spellStart"/>
      <w:r w:rsidRPr="00FF01B0">
        <w:rPr>
          <w:rFonts w:ascii="Times New Roman" w:hAnsi="Times New Roman" w:cs="Times New Roman"/>
          <w:sz w:val="24"/>
          <w:szCs w:val="24"/>
        </w:rPr>
        <w:t>кенешами</w:t>
      </w:r>
      <w:proofErr w:type="spellEnd"/>
      <w:r w:rsidRPr="00FF01B0">
        <w:rPr>
          <w:rFonts w:ascii="Times New Roman" w:hAnsi="Times New Roman" w:cs="Times New Roman"/>
          <w:sz w:val="24"/>
          <w:szCs w:val="24"/>
        </w:rPr>
        <w:t xml:space="preserve"> и Жогорку </w:t>
      </w:r>
      <w:proofErr w:type="spellStart"/>
      <w:r w:rsidRPr="00FF01B0">
        <w:rPr>
          <w:rFonts w:ascii="Times New Roman" w:hAnsi="Times New Roman" w:cs="Times New Roman"/>
          <w:sz w:val="24"/>
          <w:szCs w:val="24"/>
        </w:rPr>
        <w:t>Кенешем</w:t>
      </w:r>
      <w:proofErr w:type="spellEnd"/>
      <w:r w:rsidRPr="00FF01B0">
        <w:rPr>
          <w:rFonts w:ascii="Times New Roman" w:hAnsi="Times New Roman" w:cs="Times New Roman"/>
          <w:sz w:val="24"/>
          <w:szCs w:val="24"/>
        </w:rPr>
        <w:t xml:space="preserve">». В работе конференции </w:t>
      </w:r>
      <w:r>
        <w:rPr>
          <w:rFonts w:ascii="Times New Roman" w:hAnsi="Times New Roman" w:cs="Times New Roman"/>
          <w:sz w:val="24"/>
          <w:szCs w:val="24"/>
        </w:rPr>
        <w:t xml:space="preserve">приняли </w:t>
      </w:r>
      <w:r w:rsidRPr="00FF01B0">
        <w:rPr>
          <w:rFonts w:ascii="Times New Roman" w:hAnsi="Times New Roman" w:cs="Times New Roman"/>
          <w:sz w:val="24"/>
          <w:szCs w:val="24"/>
        </w:rPr>
        <w:t xml:space="preserve">участие заместитель </w:t>
      </w:r>
      <w:proofErr w:type="spellStart"/>
      <w:r w:rsidRPr="00FF01B0">
        <w:rPr>
          <w:rFonts w:ascii="Times New Roman" w:hAnsi="Times New Roman" w:cs="Times New Roman"/>
          <w:sz w:val="24"/>
          <w:szCs w:val="24"/>
        </w:rPr>
        <w:t>Торага</w:t>
      </w:r>
      <w:proofErr w:type="spellEnd"/>
      <w:r w:rsidRPr="00FF01B0">
        <w:rPr>
          <w:rFonts w:ascii="Times New Roman" w:hAnsi="Times New Roman" w:cs="Times New Roman"/>
          <w:sz w:val="24"/>
          <w:szCs w:val="24"/>
        </w:rPr>
        <w:t xml:space="preserve"> Жогорку Кенеша Кыргызской Республики Алтынай </w:t>
      </w:r>
      <w:proofErr w:type="spellStart"/>
      <w:r w:rsidRPr="00FF01B0">
        <w:rPr>
          <w:rFonts w:ascii="Times New Roman" w:hAnsi="Times New Roman" w:cs="Times New Roman"/>
          <w:sz w:val="24"/>
          <w:szCs w:val="24"/>
        </w:rPr>
        <w:t>Омурбекова</w:t>
      </w:r>
      <w:proofErr w:type="spellEnd"/>
      <w:r w:rsidRPr="00FF01B0">
        <w:rPr>
          <w:rFonts w:ascii="Times New Roman" w:hAnsi="Times New Roman" w:cs="Times New Roman"/>
          <w:sz w:val="24"/>
          <w:szCs w:val="24"/>
        </w:rPr>
        <w:t xml:space="preserve">, депутаты Жогорку Кенеша </w:t>
      </w:r>
      <w:proofErr w:type="spellStart"/>
      <w:r w:rsidRPr="00FF01B0">
        <w:rPr>
          <w:rFonts w:ascii="Times New Roman" w:hAnsi="Times New Roman" w:cs="Times New Roman"/>
          <w:sz w:val="24"/>
          <w:szCs w:val="24"/>
        </w:rPr>
        <w:t>Карамат</w:t>
      </w:r>
      <w:proofErr w:type="spellEnd"/>
      <w:r w:rsidRPr="00FF01B0">
        <w:rPr>
          <w:rFonts w:ascii="Times New Roman" w:hAnsi="Times New Roman" w:cs="Times New Roman"/>
          <w:sz w:val="24"/>
          <w:szCs w:val="24"/>
        </w:rPr>
        <w:t xml:space="preserve"> </w:t>
      </w:r>
      <w:proofErr w:type="spellStart"/>
      <w:r w:rsidRPr="00FF01B0">
        <w:rPr>
          <w:rFonts w:ascii="Times New Roman" w:hAnsi="Times New Roman" w:cs="Times New Roman"/>
          <w:sz w:val="24"/>
          <w:szCs w:val="24"/>
        </w:rPr>
        <w:t>Орозова</w:t>
      </w:r>
      <w:proofErr w:type="spellEnd"/>
      <w:r w:rsidRPr="00FF01B0">
        <w:rPr>
          <w:rFonts w:ascii="Times New Roman" w:hAnsi="Times New Roman" w:cs="Times New Roman"/>
          <w:sz w:val="24"/>
          <w:szCs w:val="24"/>
        </w:rPr>
        <w:t xml:space="preserve">, Эльвира </w:t>
      </w:r>
      <w:proofErr w:type="spellStart"/>
      <w:r w:rsidRPr="00FF01B0">
        <w:rPr>
          <w:rFonts w:ascii="Times New Roman" w:hAnsi="Times New Roman" w:cs="Times New Roman"/>
          <w:sz w:val="24"/>
          <w:szCs w:val="24"/>
        </w:rPr>
        <w:t>Сурабалдиева</w:t>
      </w:r>
      <w:proofErr w:type="spellEnd"/>
      <w:r w:rsidRPr="00FF01B0">
        <w:rPr>
          <w:rFonts w:ascii="Times New Roman" w:hAnsi="Times New Roman" w:cs="Times New Roman"/>
          <w:sz w:val="24"/>
          <w:szCs w:val="24"/>
        </w:rPr>
        <w:t xml:space="preserve">, Рада </w:t>
      </w:r>
      <w:proofErr w:type="spellStart"/>
      <w:r w:rsidRPr="00FF01B0">
        <w:rPr>
          <w:rFonts w:ascii="Times New Roman" w:hAnsi="Times New Roman" w:cs="Times New Roman"/>
          <w:sz w:val="24"/>
          <w:szCs w:val="24"/>
        </w:rPr>
        <w:t>Туманбаева</w:t>
      </w:r>
      <w:proofErr w:type="spellEnd"/>
      <w:r w:rsidRPr="00FF01B0">
        <w:rPr>
          <w:rFonts w:ascii="Times New Roman" w:hAnsi="Times New Roman" w:cs="Times New Roman"/>
          <w:sz w:val="24"/>
          <w:szCs w:val="24"/>
        </w:rPr>
        <w:t xml:space="preserve">, Аида </w:t>
      </w:r>
      <w:proofErr w:type="spellStart"/>
      <w:r w:rsidRPr="00FF01B0">
        <w:rPr>
          <w:rFonts w:ascii="Times New Roman" w:hAnsi="Times New Roman" w:cs="Times New Roman"/>
          <w:sz w:val="24"/>
          <w:szCs w:val="24"/>
        </w:rPr>
        <w:t>Касымалиева</w:t>
      </w:r>
      <w:proofErr w:type="spellEnd"/>
      <w:r w:rsidRPr="00FF01B0">
        <w:rPr>
          <w:rFonts w:ascii="Times New Roman" w:hAnsi="Times New Roman" w:cs="Times New Roman"/>
          <w:sz w:val="24"/>
          <w:szCs w:val="24"/>
        </w:rPr>
        <w:t xml:space="preserve">, Чрезвычайный и Полномочный посол США в </w:t>
      </w:r>
      <w:proofErr w:type="gramStart"/>
      <w:r w:rsidRPr="00FF01B0">
        <w:rPr>
          <w:rFonts w:ascii="Times New Roman" w:hAnsi="Times New Roman" w:cs="Times New Roman"/>
          <w:sz w:val="24"/>
          <w:szCs w:val="24"/>
        </w:rPr>
        <w:t>КР</w:t>
      </w:r>
      <w:proofErr w:type="gramEnd"/>
      <w:r w:rsidRPr="00FF01B0">
        <w:rPr>
          <w:rFonts w:ascii="Times New Roman" w:hAnsi="Times New Roman" w:cs="Times New Roman"/>
          <w:sz w:val="24"/>
          <w:szCs w:val="24"/>
        </w:rPr>
        <w:t xml:space="preserve"> </w:t>
      </w:r>
      <w:proofErr w:type="spellStart"/>
      <w:r w:rsidRPr="00FF01B0">
        <w:rPr>
          <w:rFonts w:ascii="Times New Roman" w:hAnsi="Times New Roman" w:cs="Times New Roman"/>
          <w:sz w:val="24"/>
          <w:szCs w:val="24"/>
        </w:rPr>
        <w:t>Шейла</w:t>
      </w:r>
      <w:proofErr w:type="spellEnd"/>
      <w:r w:rsidRPr="00FF01B0">
        <w:rPr>
          <w:rFonts w:ascii="Times New Roman" w:hAnsi="Times New Roman" w:cs="Times New Roman"/>
          <w:sz w:val="24"/>
          <w:szCs w:val="24"/>
        </w:rPr>
        <w:t xml:space="preserve"> </w:t>
      </w:r>
      <w:proofErr w:type="spellStart"/>
      <w:r w:rsidRPr="00FF01B0">
        <w:rPr>
          <w:rFonts w:ascii="Times New Roman" w:hAnsi="Times New Roman" w:cs="Times New Roman"/>
          <w:sz w:val="24"/>
          <w:szCs w:val="24"/>
        </w:rPr>
        <w:t>Гуолтни</w:t>
      </w:r>
      <w:proofErr w:type="spellEnd"/>
      <w:r w:rsidRPr="00FF01B0">
        <w:rPr>
          <w:rFonts w:ascii="Times New Roman" w:hAnsi="Times New Roman" w:cs="Times New Roman"/>
          <w:sz w:val="24"/>
          <w:szCs w:val="24"/>
        </w:rPr>
        <w:t xml:space="preserve">, экс-депутат Государственного Хурала Монголии </w:t>
      </w:r>
      <w:proofErr w:type="spellStart"/>
      <w:r w:rsidRPr="00FF01B0">
        <w:rPr>
          <w:rFonts w:ascii="Times New Roman" w:hAnsi="Times New Roman" w:cs="Times New Roman"/>
          <w:sz w:val="24"/>
          <w:szCs w:val="24"/>
        </w:rPr>
        <w:t>Оюнгерел</w:t>
      </w:r>
      <w:proofErr w:type="spellEnd"/>
      <w:r w:rsidRPr="00FF01B0">
        <w:rPr>
          <w:rFonts w:ascii="Times New Roman" w:hAnsi="Times New Roman" w:cs="Times New Roman"/>
          <w:sz w:val="24"/>
          <w:szCs w:val="24"/>
        </w:rPr>
        <w:t xml:space="preserve"> </w:t>
      </w:r>
      <w:proofErr w:type="spellStart"/>
      <w:r w:rsidRPr="00FF01B0">
        <w:rPr>
          <w:rFonts w:ascii="Times New Roman" w:hAnsi="Times New Roman" w:cs="Times New Roman"/>
          <w:sz w:val="24"/>
          <w:szCs w:val="24"/>
        </w:rPr>
        <w:t>Дседевдамба</w:t>
      </w:r>
      <w:proofErr w:type="spellEnd"/>
      <w:r w:rsidRPr="00FF01B0">
        <w:rPr>
          <w:rFonts w:ascii="Times New Roman" w:hAnsi="Times New Roman" w:cs="Times New Roman"/>
          <w:sz w:val="24"/>
          <w:szCs w:val="24"/>
        </w:rPr>
        <w:t xml:space="preserve">,  более 100 женщин-депутатов местных </w:t>
      </w:r>
      <w:proofErr w:type="spellStart"/>
      <w:r w:rsidRPr="00FF01B0">
        <w:rPr>
          <w:rFonts w:ascii="Times New Roman" w:hAnsi="Times New Roman" w:cs="Times New Roman"/>
          <w:sz w:val="24"/>
          <w:szCs w:val="24"/>
        </w:rPr>
        <w:t>кенешей</w:t>
      </w:r>
      <w:proofErr w:type="spellEnd"/>
      <w:r w:rsidRPr="00FF01B0">
        <w:rPr>
          <w:rFonts w:ascii="Times New Roman" w:hAnsi="Times New Roman" w:cs="Times New Roman"/>
          <w:sz w:val="24"/>
          <w:szCs w:val="24"/>
        </w:rPr>
        <w:t xml:space="preserve"> и представители международных организаций.</w:t>
      </w:r>
    </w:p>
    <w:p w:rsidR="00FF01B0" w:rsidRPr="00FF01B0" w:rsidRDefault="00FF01B0" w:rsidP="00CE1995">
      <w:pPr>
        <w:pStyle w:val="a5"/>
        <w:spacing w:before="240" w:after="0" w:line="240" w:lineRule="auto"/>
        <w:ind w:left="0" w:firstLine="720"/>
        <w:jc w:val="both"/>
        <w:rPr>
          <w:rFonts w:ascii="Times New Roman" w:hAnsi="Times New Roman" w:cs="Times New Roman"/>
          <w:sz w:val="24"/>
          <w:szCs w:val="24"/>
        </w:rPr>
      </w:pPr>
      <w:r w:rsidRPr="00FF01B0">
        <w:rPr>
          <w:rFonts w:ascii="Times New Roman" w:hAnsi="Times New Roman" w:cs="Times New Roman"/>
          <w:sz w:val="24"/>
          <w:szCs w:val="24"/>
        </w:rPr>
        <w:t>В их выступлениях было обозначено, что женщины с активной гражданской позицией являются положительной движущей силой развития общества. «В нынешних условиях женщины занимают активную политическую позицию, и играют важную роль в процессах, где необходимо принимать решения»</w:t>
      </w:r>
      <w:proofErr w:type="gramStart"/>
      <w:r w:rsidRPr="00FF01B0">
        <w:rPr>
          <w:rFonts w:ascii="Times New Roman" w:hAnsi="Times New Roman" w:cs="Times New Roman"/>
          <w:sz w:val="24"/>
          <w:szCs w:val="24"/>
        </w:rPr>
        <w:t>,-</w:t>
      </w:r>
      <w:proofErr w:type="gramEnd"/>
      <w:r w:rsidRPr="00FF01B0">
        <w:rPr>
          <w:rFonts w:ascii="Times New Roman" w:hAnsi="Times New Roman" w:cs="Times New Roman"/>
          <w:sz w:val="24"/>
          <w:szCs w:val="24"/>
        </w:rPr>
        <w:t xml:space="preserve">отметила </w:t>
      </w:r>
      <w:proofErr w:type="spellStart"/>
      <w:r w:rsidRPr="00FF01B0">
        <w:rPr>
          <w:rFonts w:ascii="Times New Roman" w:hAnsi="Times New Roman" w:cs="Times New Roman"/>
          <w:sz w:val="24"/>
          <w:szCs w:val="24"/>
        </w:rPr>
        <w:t>А.Омурбекова</w:t>
      </w:r>
      <w:proofErr w:type="spellEnd"/>
      <w:r w:rsidRPr="00FF01B0">
        <w:rPr>
          <w:rFonts w:ascii="Times New Roman" w:hAnsi="Times New Roman" w:cs="Times New Roman"/>
          <w:sz w:val="24"/>
          <w:szCs w:val="24"/>
        </w:rPr>
        <w:t>.</w:t>
      </w:r>
    </w:p>
    <w:p w:rsidR="00882E66" w:rsidRPr="0004562D" w:rsidRDefault="00882E66" w:rsidP="00882E66">
      <w:pPr>
        <w:spacing w:after="0" w:line="240" w:lineRule="auto"/>
        <w:jc w:val="center"/>
        <w:rPr>
          <w:rFonts w:ascii="Times New Roman" w:hAnsi="Times New Roman" w:cs="Times New Roman"/>
          <w:b/>
          <w:sz w:val="24"/>
          <w:szCs w:val="24"/>
          <w:u w:val="single"/>
        </w:rPr>
      </w:pPr>
    </w:p>
    <w:p w:rsidR="00B27714" w:rsidRDefault="00B27714" w:rsidP="00B27714">
      <w:pPr>
        <w:spacing w:after="0" w:line="240" w:lineRule="auto"/>
        <w:jc w:val="both"/>
        <w:rPr>
          <w:rFonts w:ascii="Times New Roman" w:hAnsi="Times New Roman" w:cs="Times New Roman"/>
          <w:sz w:val="24"/>
          <w:szCs w:val="24"/>
        </w:rPr>
      </w:pPr>
    </w:p>
    <w:p w:rsidR="00CE1995" w:rsidRPr="00CE1995" w:rsidRDefault="00CE1995" w:rsidP="00CE1995">
      <w:pPr>
        <w:spacing w:line="240" w:lineRule="auto"/>
        <w:jc w:val="center"/>
        <w:rPr>
          <w:rFonts w:ascii="Times New Roman" w:hAnsi="Times New Roman" w:cs="Times New Roman"/>
          <w:b/>
          <w:sz w:val="24"/>
          <w:szCs w:val="24"/>
          <w:u w:val="single"/>
        </w:rPr>
      </w:pPr>
      <w:r w:rsidRPr="00CE1995">
        <w:rPr>
          <w:rFonts w:ascii="Times New Roman" w:hAnsi="Times New Roman" w:cs="Times New Roman"/>
          <w:b/>
          <w:sz w:val="24"/>
          <w:szCs w:val="24"/>
          <w:u w:val="single"/>
        </w:rPr>
        <w:t>О деятельности МО, НПО, СМИ и гражданского сектора в области развития парламентаризма и демократии</w:t>
      </w:r>
    </w:p>
    <w:p w:rsidR="009200AF" w:rsidRPr="009200AF" w:rsidRDefault="00CE1995" w:rsidP="009200AF">
      <w:pPr>
        <w:spacing w:after="0" w:line="240" w:lineRule="auto"/>
        <w:jc w:val="both"/>
        <w:rPr>
          <w:rFonts w:ascii="Times New Roman" w:hAnsi="Times New Roman" w:cs="Times New Roman"/>
          <w:sz w:val="24"/>
          <w:szCs w:val="24"/>
        </w:rPr>
      </w:pPr>
      <w:r w:rsidRPr="00CE1995">
        <w:rPr>
          <w:rFonts w:ascii="Times New Roman" w:hAnsi="Times New Roman" w:cs="Times New Roman"/>
          <w:sz w:val="24"/>
          <w:szCs w:val="24"/>
        </w:rPr>
        <w:tab/>
      </w:r>
      <w:r w:rsidR="009200AF" w:rsidRPr="009200AF">
        <w:rPr>
          <w:rFonts w:ascii="Times New Roman" w:hAnsi="Times New Roman" w:cs="Times New Roman"/>
          <w:sz w:val="24"/>
          <w:szCs w:val="24"/>
        </w:rPr>
        <w:t>Как показывает мониторинг деятельности международных организаций в Кыргызской Республике, тенденция интереса к вопросам развития модели кыргызского парламентаризма со стороны МО имеет место быть и находится на высоком уровне.</w:t>
      </w:r>
    </w:p>
    <w:p w:rsidR="009200AF" w:rsidRPr="009200AF" w:rsidRDefault="009200AF" w:rsidP="009200AF">
      <w:pPr>
        <w:spacing w:after="0" w:line="240" w:lineRule="auto"/>
        <w:jc w:val="both"/>
        <w:rPr>
          <w:rFonts w:ascii="Times New Roman" w:hAnsi="Times New Roman" w:cs="Times New Roman"/>
          <w:sz w:val="24"/>
          <w:szCs w:val="24"/>
        </w:rPr>
      </w:pPr>
      <w:r w:rsidRPr="009200AF">
        <w:rPr>
          <w:rFonts w:ascii="Times New Roman" w:hAnsi="Times New Roman" w:cs="Times New Roman"/>
          <w:sz w:val="24"/>
          <w:szCs w:val="24"/>
        </w:rPr>
        <w:tab/>
        <w:t>Так, 28 апреля 2017 года офис ПРООН в Кыргызстане официально сообщила о запуске нового проекта «Сильная парламентская демократия при активном участии граждан», направленного на укрепление парламентской демократии в Кыргызстане и обеспечение ее прозрачности и подотчетности гражданам.</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Проект будет реализовываться офисом ПРООН в Кыргызстане, а финансирование будет предоставлено  Швейцарским Управлением по Развитию и Сотрудничеству (SDC). Общая сумма проекта на 10 лет составляет 9,8 миллионов швейцарских франков. </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lastRenderedPageBreak/>
        <w:t xml:space="preserve">По словам Александра Аванесова, Постоянного представителя ПРООН в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проект является долгосрочным, разрабатывался в тесном сотрудничестве со всеми заинтересованными сторонами и отвечает нуждам кыргызской стороны.</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«На сегодняшний день Кыргызстан является единственной парламентской демократией в регионе, и, разумеется, данное стремление страны должно поддерживаться. В этом и заключается основная суть запускаемого проекта», - сказал </w:t>
      </w:r>
      <w:proofErr w:type="spellStart"/>
      <w:r w:rsidRPr="009200AF">
        <w:rPr>
          <w:rFonts w:ascii="Times New Roman" w:hAnsi="Times New Roman" w:cs="Times New Roman"/>
          <w:sz w:val="24"/>
          <w:szCs w:val="24"/>
        </w:rPr>
        <w:t>А.Аванесов</w:t>
      </w:r>
      <w:proofErr w:type="spellEnd"/>
      <w:r w:rsidRPr="009200AF">
        <w:rPr>
          <w:rFonts w:ascii="Times New Roman" w:hAnsi="Times New Roman" w:cs="Times New Roman"/>
          <w:sz w:val="24"/>
          <w:szCs w:val="24"/>
        </w:rPr>
        <w:t>, в ходе встречи по официальному утверждению проекта 28 апреля 2017 г.</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Отмечается, что деятельность проекта будет проходить в рамках реализации Стратегии развития Жогорку Кенеша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xml:space="preserve"> до 2021 года. Согласно данной стратегии парламент берет на себя ведущую роль в формировании стратегического видения будущего страны от имени граждан через определение путей развития страны и генерирование новых идей и концепций.</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1 мая началась реализация первой 4-х летней фазы проекта с бюджетом 3,8 миллионов швейцарских франков. “В первой фазе проекта будем тесно взаимодействовать и оказывать экспертную поддержку деятельности трех Комитетов ЖК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а именно Комитета по конституционному законодательству, государственному устройству, судебно-правовым вопросам и Регламенту, Комитета по </w:t>
      </w:r>
      <w:hyperlink r:id="rId14" w:history="1">
        <w:r w:rsidRPr="009200AF">
          <w:rPr>
            <w:rFonts w:ascii="Times New Roman" w:hAnsi="Times New Roman" w:cs="Times New Roman"/>
            <w:sz w:val="24"/>
            <w:szCs w:val="24"/>
          </w:rPr>
          <w:t>социальным вопросам, образованию, науке, культуре и здравоохранению</w:t>
        </w:r>
      </w:hyperlink>
      <w:r w:rsidRPr="009200AF">
        <w:rPr>
          <w:rFonts w:ascii="Times New Roman" w:hAnsi="Times New Roman" w:cs="Times New Roman"/>
          <w:sz w:val="24"/>
          <w:szCs w:val="24"/>
        </w:rPr>
        <w:t xml:space="preserve">, а также Комитета по финансам и бюджету,”- сказал </w:t>
      </w:r>
      <w:proofErr w:type="spellStart"/>
      <w:r w:rsidRPr="009200AF">
        <w:rPr>
          <w:rFonts w:ascii="Times New Roman" w:hAnsi="Times New Roman" w:cs="Times New Roman"/>
          <w:sz w:val="24"/>
          <w:szCs w:val="24"/>
        </w:rPr>
        <w:t>Лючио</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В.Сарандреа</w:t>
      </w:r>
      <w:proofErr w:type="spellEnd"/>
      <w:r w:rsidRPr="009200AF">
        <w:rPr>
          <w:rFonts w:ascii="Times New Roman" w:hAnsi="Times New Roman" w:cs="Times New Roman"/>
          <w:sz w:val="24"/>
          <w:szCs w:val="24"/>
        </w:rPr>
        <w:t>, Главный технический советник ПРООН по Верховенству права. </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«Кроме этого ожидается активная работа над повышением потенциала Общественных советов при государственных органах, а также предполагается запуск специального Фонда поддержки гражданских инициатив по укреплению взаимодействия с Парламентом», - говорится в сообщении ПРООН.</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В начале апреля 2017 года, при финансовой поддержке Представительства Европейского Союза, стартовал новый проект «Инициатива гражданского общества по реформе избирательной системы в Кыргызской Республике», который будет осуществляться под руководством ОО «Коалиция за демократию и гражданское общество» совместно с партнерскими организациями ОФ «Правовая клиника </w:t>
      </w:r>
      <w:proofErr w:type="spellStart"/>
      <w:r w:rsidRPr="009200AF">
        <w:rPr>
          <w:rFonts w:ascii="Times New Roman" w:hAnsi="Times New Roman" w:cs="Times New Roman"/>
          <w:sz w:val="24"/>
          <w:szCs w:val="24"/>
        </w:rPr>
        <w:t>Адилет</w:t>
      </w:r>
      <w:proofErr w:type="spellEnd"/>
      <w:r w:rsidRPr="009200AF">
        <w:rPr>
          <w:rFonts w:ascii="Times New Roman" w:hAnsi="Times New Roman" w:cs="Times New Roman"/>
          <w:sz w:val="24"/>
          <w:szCs w:val="24"/>
        </w:rPr>
        <w:t xml:space="preserve">» и ОО «Гражданская инициатива </w:t>
      </w:r>
      <w:proofErr w:type="gramStart"/>
      <w:r w:rsidRPr="009200AF">
        <w:rPr>
          <w:rFonts w:ascii="Times New Roman" w:hAnsi="Times New Roman" w:cs="Times New Roman"/>
          <w:sz w:val="24"/>
          <w:szCs w:val="24"/>
        </w:rPr>
        <w:t>интернет-политики</w:t>
      </w:r>
      <w:proofErr w:type="gramEnd"/>
      <w:r w:rsidRPr="009200AF">
        <w:rPr>
          <w:rFonts w:ascii="Times New Roman" w:hAnsi="Times New Roman" w:cs="Times New Roman"/>
          <w:sz w:val="24"/>
          <w:szCs w:val="24"/>
        </w:rPr>
        <w:t xml:space="preserve">». Проект направлен на усиление вклада гражданского общества в проведение реформы избирательного процесса и охватит все регионы Кыргызстана. </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Проект продлится 24 месяца (с марта 2017 по март 2019) и охватит граждан Кыргызстана, </w:t>
      </w:r>
      <w:proofErr w:type="gramStart"/>
      <w:r w:rsidRPr="009200AF">
        <w:rPr>
          <w:rFonts w:ascii="Times New Roman" w:hAnsi="Times New Roman" w:cs="Times New Roman"/>
          <w:sz w:val="24"/>
          <w:szCs w:val="24"/>
        </w:rPr>
        <w:t>обладающими</w:t>
      </w:r>
      <w:proofErr w:type="gramEnd"/>
      <w:r w:rsidRPr="009200AF">
        <w:rPr>
          <w:rFonts w:ascii="Times New Roman" w:hAnsi="Times New Roman" w:cs="Times New Roman"/>
          <w:sz w:val="24"/>
          <w:szCs w:val="24"/>
        </w:rPr>
        <w:t xml:space="preserve"> правом голосовать, а также организации гражданского общества, участников избирательного процесса, государственных учреждений, органов местного самоуправления и средства массовой информации.</w:t>
      </w:r>
    </w:p>
    <w:tbl>
      <w:tblPr>
        <w:tblStyle w:val="ab"/>
        <w:tblW w:w="0" w:type="auto"/>
        <w:tblLook w:val="04A0" w:firstRow="1" w:lastRow="0" w:firstColumn="1" w:lastColumn="0" w:noHBand="0" w:noVBand="1"/>
      </w:tblPr>
      <w:tblGrid>
        <w:gridCol w:w="3172"/>
        <w:gridCol w:w="3207"/>
        <w:gridCol w:w="3192"/>
      </w:tblGrid>
      <w:tr w:rsidR="009200AF" w:rsidRPr="009200AF" w:rsidTr="003C6D68">
        <w:tc>
          <w:tcPr>
            <w:tcW w:w="9853" w:type="dxa"/>
            <w:gridSpan w:val="3"/>
          </w:tcPr>
          <w:p w:rsidR="009200AF" w:rsidRPr="009200AF" w:rsidRDefault="009200AF" w:rsidP="003C6D68">
            <w:pPr>
              <w:jc w:val="center"/>
              <w:rPr>
                <w:rFonts w:ascii="Times New Roman" w:hAnsi="Times New Roman" w:cs="Times New Roman"/>
                <w:b/>
                <w:sz w:val="24"/>
                <w:szCs w:val="24"/>
              </w:rPr>
            </w:pPr>
            <w:r w:rsidRPr="009200AF">
              <w:rPr>
                <w:rFonts w:ascii="Times New Roman" w:hAnsi="Times New Roman" w:cs="Times New Roman"/>
                <w:b/>
                <w:sz w:val="24"/>
                <w:szCs w:val="24"/>
              </w:rPr>
              <w:t>Ожидаемые результаты</w:t>
            </w:r>
          </w:p>
        </w:tc>
      </w:tr>
      <w:tr w:rsidR="009200AF" w:rsidRPr="009200AF" w:rsidTr="003C6D68">
        <w:tc>
          <w:tcPr>
            <w:tcW w:w="3284" w:type="dxa"/>
          </w:tcPr>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1) повышение</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прозрачности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президентских выборов </w:t>
            </w:r>
            <w:proofErr w:type="gramStart"/>
            <w:r w:rsidRPr="009200AF">
              <w:rPr>
                <w:rFonts w:ascii="Times New Roman" w:hAnsi="Times New Roman" w:cs="Times New Roman"/>
                <w:sz w:val="24"/>
                <w:szCs w:val="24"/>
              </w:rPr>
              <w:t>в</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2017 году </w:t>
            </w:r>
            <w:proofErr w:type="gramStart"/>
            <w:r w:rsidRPr="009200AF">
              <w:rPr>
                <w:rFonts w:ascii="Times New Roman" w:hAnsi="Times New Roman" w:cs="Times New Roman"/>
                <w:sz w:val="24"/>
                <w:szCs w:val="24"/>
              </w:rPr>
              <w:t>благодаря</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проведению</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наблюдения,</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мониторинга 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контроля со стороны</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гражданского общества.</w:t>
            </w:r>
          </w:p>
        </w:tc>
        <w:tc>
          <w:tcPr>
            <w:tcW w:w="3284" w:type="dxa"/>
          </w:tcPr>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2) проведение</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общенациональной</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кампании по работе </w:t>
            </w:r>
            <w:proofErr w:type="gramStart"/>
            <w:r w:rsidRPr="009200AF">
              <w:rPr>
                <w:rFonts w:ascii="Times New Roman" w:hAnsi="Times New Roman" w:cs="Times New Roman"/>
                <w:sz w:val="24"/>
                <w:szCs w:val="24"/>
              </w:rPr>
              <w:t>с</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избирателями </w:t>
            </w:r>
            <w:proofErr w:type="gramStart"/>
            <w:r w:rsidRPr="009200AF">
              <w:rPr>
                <w:rFonts w:ascii="Times New Roman" w:hAnsi="Times New Roman" w:cs="Times New Roman"/>
                <w:sz w:val="24"/>
                <w:szCs w:val="24"/>
              </w:rPr>
              <w:t>для</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поддержки </w:t>
            </w:r>
            <w:proofErr w:type="gramStart"/>
            <w:r w:rsidRPr="009200AF">
              <w:rPr>
                <w:rFonts w:ascii="Times New Roman" w:hAnsi="Times New Roman" w:cs="Times New Roman"/>
                <w:sz w:val="24"/>
                <w:szCs w:val="24"/>
              </w:rPr>
              <w:t>прозрачного</w:t>
            </w:r>
            <w:proofErr w:type="gramEnd"/>
            <w:r w:rsidRPr="009200AF">
              <w:rPr>
                <w:rFonts w:ascii="Times New Roman" w:hAnsi="Times New Roman" w:cs="Times New Roman"/>
                <w:sz w:val="24"/>
                <w:szCs w:val="24"/>
              </w:rPr>
              <w:t>,</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открытого 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эффективного</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избирательного процесса</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в преддверии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президентских выборов.</w:t>
            </w:r>
          </w:p>
        </w:tc>
        <w:tc>
          <w:tcPr>
            <w:tcW w:w="3285" w:type="dxa"/>
          </w:tcPr>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3) содействие</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гражданскому обществу</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в процессе проведения</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реформ </w:t>
            </w:r>
            <w:proofErr w:type="gramStart"/>
            <w:r w:rsidRPr="009200AF">
              <w:rPr>
                <w:rFonts w:ascii="Times New Roman" w:hAnsi="Times New Roman" w:cs="Times New Roman"/>
                <w:sz w:val="24"/>
                <w:szCs w:val="24"/>
              </w:rPr>
              <w:t>избирательного</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процесса, </w:t>
            </w:r>
            <w:proofErr w:type="gramStart"/>
            <w:r w:rsidRPr="009200AF">
              <w:rPr>
                <w:rFonts w:ascii="Times New Roman" w:hAnsi="Times New Roman" w:cs="Times New Roman"/>
                <w:sz w:val="24"/>
                <w:szCs w:val="24"/>
              </w:rPr>
              <w:t>благодаря</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проведению</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исследований,</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социологических</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 xml:space="preserve">опросов, дискуссий </w:t>
            </w:r>
            <w:proofErr w:type="gramStart"/>
            <w:r w:rsidRPr="009200AF">
              <w:rPr>
                <w:rFonts w:ascii="Times New Roman" w:hAnsi="Times New Roman" w:cs="Times New Roman"/>
                <w:sz w:val="24"/>
                <w:szCs w:val="24"/>
              </w:rPr>
              <w:t>по</w:t>
            </w:r>
            <w:proofErr w:type="gramEnd"/>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вопросам деятельности 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координации</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организаций</w:t>
            </w:r>
          </w:p>
          <w:p w:rsidR="009200AF" w:rsidRPr="009200AF" w:rsidRDefault="009200AF" w:rsidP="003C6D68">
            <w:pPr>
              <w:jc w:val="both"/>
              <w:rPr>
                <w:rFonts w:ascii="Times New Roman" w:hAnsi="Times New Roman" w:cs="Times New Roman"/>
                <w:sz w:val="24"/>
                <w:szCs w:val="24"/>
              </w:rPr>
            </w:pPr>
            <w:r w:rsidRPr="009200AF">
              <w:rPr>
                <w:rFonts w:ascii="Times New Roman" w:hAnsi="Times New Roman" w:cs="Times New Roman"/>
                <w:sz w:val="24"/>
                <w:szCs w:val="24"/>
              </w:rPr>
              <w:t>гражданского общества.</w:t>
            </w:r>
          </w:p>
        </w:tc>
      </w:tr>
    </w:tbl>
    <w:p w:rsidR="009200AF" w:rsidRPr="009200AF" w:rsidRDefault="009200AF" w:rsidP="009200AF">
      <w:pPr>
        <w:spacing w:after="0" w:line="240" w:lineRule="auto"/>
        <w:ind w:firstLine="708"/>
        <w:jc w:val="both"/>
        <w:rPr>
          <w:rFonts w:ascii="Times New Roman" w:hAnsi="Times New Roman" w:cs="Times New Roman"/>
          <w:sz w:val="24"/>
          <w:szCs w:val="24"/>
        </w:rPr>
      </w:pPr>
    </w:p>
    <w:p w:rsidR="009200AF" w:rsidRPr="009200AF" w:rsidRDefault="009200AF" w:rsidP="009200AF">
      <w:pPr>
        <w:spacing w:after="0" w:line="240" w:lineRule="auto"/>
        <w:ind w:firstLine="708"/>
        <w:jc w:val="both"/>
        <w:rPr>
          <w:rFonts w:ascii="Times New Roman" w:hAnsi="Times New Roman" w:cs="Times New Roman"/>
          <w:sz w:val="24"/>
          <w:szCs w:val="24"/>
        </w:rPr>
      </w:pP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lastRenderedPageBreak/>
        <w:t xml:space="preserve">Добавим, что Комитет по конституционному законодательству, государственному устройству, судебно-правовым вопросам и Регламенту Жогорку Кенеша в целях обеспечения широкого обсуждения с 10 по 31 марта 2017 года провело парламентские слушания в регионах по обсуждению проектов законов «О выборах в органы местного самоуправления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xml:space="preserve">» и «О внесении изменений в некоторые законодательные акты КР». Законопроектами предлагаются четко регламентировать процедуру избрания глав органов местного самоуправления, и предлагается внедрить формы прямых выборов для глав </w:t>
      </w:r>
      <w:proofErr w:type="spellStart"/>
      <w:r w:rsidRPr="009200AF">
        <w:rPr>
          <w:rFonts w:ascii="Times New Roman" w:hAnsi="Times New Roman" w:cs="Times New Roman"/>
          <w:sz w:val="24"/>
          <w:szCs w:val="24"/>
        </w:rPr>
        <w:t>айыл</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окмоту</w:t>
      </w:r>
      <w:proofErr w:type="spellEnd"/>
      <w:r w:rsidRPr="009200AF">
        <w:rPr>
          <w:rFonts w:ascii="Times New Roman" w:hAnsi="Times New Roman" w:cs="Times New Roman"/>
          <w:sz w:val="24"/>
          <w:szCs w:val="24"/>
        </w:rPr>
        <w:t xml:space="preserve">. Инициатором законопроектов является депутат Жогорку Кенеша </w:t>
      </w:r>
      <w:proofErr w:type="spellStart"/>
      <w:r w:rsidRPr="009200AF">
        <w:rPr>
          <w:rFonts w:ascii="Times New Roman" w:hAnsi="Times New Roman" w:cs="Times New Roman"/>
          <w:sz w:val="24"/>
          <w:szCs w:val="24"/>
        </w:rPr>
        <w:t>Кенжебек</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Бокоев</w:t>
      </w:r>
      <w:proofErr w:type="spellEnd"/>
      <w:r w:rsidRPr="009200AF">
        <w:rPr>
          <w:rFonts w:ascii="Times New Roman" w:hAnsi="Times New Roman" w:cs="Times New Roman"/>
          <w:sz w:val="24"/>
          <w:szCs w:val="24"/>
        </w:rPr>
        <w:t xml:space="preserve">. </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ОО «Коалиция за демократию и гражданское общество» оказала финансовое содействие  Комитету в проведении парламентских слушаний в гг. Бишкек, Нарын, Балыкчи, Ош и Джалал-Абад. На слушаниях в Бишкеке со вступительным словом выступил и руководитель Коалиции </w:t>
      </w:r>
      <w:proofErr w:type="spellStart"/>
      <w:r w:rsidRPr="009200AF">
        <w:rPr>
          <w:rFonts w:ascii="Times New Roman" w:hAnsi="Times New Roman" w:cs="Times New Roman"/>
          <w:sz w:val="24"/>
          <w:szCs w:val="24"/>
        </w:rPr>
        <w:t>Азамат</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Адилов</w:t>
      </w:r>
      <w:proofErr w:type="spellEnd"/>
      <w:r w:rsidRPr="009200AF">
        <w:rPr>
          <w:rFonts w:ascii="Times New Roman" w:hAnsi="Times New Roman" w:cs="Times New Roman"/>
          <w:sz w:val="24"/>
          <w:szCs w:val="24"/>
        </w:rPr>
        <w:t xml:space="preserve">. В своей речи он подчеркнул, что несовершенство законодательства о местном самоуправлении в вопросах косвенных выборов глав органов исполнительной власти депутатами местных </w:t>
      </w:r>
      <w:proofErr w:type="spellStart"/>
      <w:r w:rsidRPr="009200AF">
        <w:rPr>
          <w:rFonts w:ascii="Times New Roman" w:hAnsi="Times New Roman" w:cs="Times New Roman"/>
          <w:sz w:val="24"/>
          <w:szCs w:val="24"/>
        </w:rPr>
        <w:t>кенешей</w:t>
      </w:r>
      <w:proofErr w:type="spellEnd"/>
      <w:r w:rsidRPr="009200AF">
        <w:rPr>
          <w:rFonts w:ascii="Times New Roman" w:hAnsi="Times New Roman" w:cs="Times New Roman"/>
          <w:sz w:val="24"/>
          <w:szCs w:val="24"/>
        </w:rPr>
        <w:t xml:space="preserve"> до сих пор влияют на невозможность избрания глав органов исполнительной власти депутатами местных </w:t>
      </w:r>
      <w:proofErr w:type="spellStart"/>
      <w:r w:rsidRPr="009200AF">
        <w:rPr>
          <w:rFonts w:ascii="Times New Roman" w:hAnsi="Times New Roman" w:cs="Times New Roman"/>
          <w:sz w:val="24"/>
          <w:szCs w:val="24"/>
        </w:rPr>
        <w:t>кенешей</w:t>
      </w:r>
      <w:proofErr w:type="spellEnd"/>
      <w:r w:rsidRPr="009200AF">
        <w:rPr>
          <w:rFonts w:ascii="Times New Roman" w:hAnsi="Times New Roman" w:cs="Times New Roman"/>
          <w:sz w:val="24"/>
          <w:szCs w:val="24"/>
        </w:rPr>
        <w:t xml:space="preserve">. Более того, прямые выборы мэров и </w:t>
      </w:r>
      <w:proofErr w:type="spellStart"/>
      <w:r w:rsidRPr="009200AF">
        <w:rPr>
          <w:rFonts w:ascii="Times New Roman" w:hAnsi="Times New Roman" w:cs="Times New Roman"/>
          <w:sz w:val="24"/>
          <w:szCs w:val="24"/>
        </w:rPr>
        <w:t>айыл</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окмоту</w:t>
      </w:r>
      <w:proofErr w:type="spellEnd"/>
      <w:r w:rsidRPr="009200AF">
        <w:rPr>
          <w:rFonts w:ascii="Times New Roman" w:hAnsi="Times New Roman" w:cs="Times New Roman"/>
          <w:sz w:val="24"/>
          <w:szCs w:val="24"/>
        </w:rPr>
        <w:t xml:space="preserve"> делают подконтрольными их всему местному сообществу, усилят роль и участие всего местного сообщества в решении вопросов местного значения. </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 xml:space="preserve">В ходе обсуждения участники парламентских обсуждений отметили, что необходимо ввести жесткие критерии для кандидатов, претендующих на должность глав </w:t>
      </w:r>
      <w:proofErr w:type="spellStart"/>
      <w:r w:rsidRPr="009200AF">
        <w:rPr>
          <w:rFonts w:ascii="Times New Roman" w:hAnsi="Times New Roman" w:cs="Times New Roman"/>
          <w:sz w:val="24"/>
          <w:szCs w:val="24"/>
        </w:rPr>
        <w:t>айыл</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окмоту</w:t>
      </w:r>
      <w:proofErr w:type="spellEnd"/>
      <w:r w:rsidRPr="009200AF">
        <w:rPr>
          <w:rFonts w:ascii="Times New Roman" w:hAnsi="Times New Roman" w:cs="Times New Roman"/>
          <w:sz w:val="24"/>
          <w:szCs w:val="24"/>
        </w:rPr>
        <w:t xml:space="preserve">, поскольку в органах МСУ должны работать грамотные и квалифицированные кадры. Поднимались вопросы об избирательном залоге. Было предложено избирательный залог ввести также и для кандидатов в депутаты местных </w:t>
      </w:r>
      <w:proofErr w:type="spellStart"/>
      <w:r w:rsidRPr="009200AF">
        <w:rPr>
          <w:rFonts w:ascii="Times New Roman" w:hAnsi="Times New Roman" w:cs="Times New Roman"/>
          <w:sz w:val="24"/>
          <w:szCs w:val="24"/>
        </w:rPr>
        <w:t>кенешей</w:t>
      </w:r>
      <w:proofErr w:type="spellEnd"/>
      <w:r w:rsidRPr="009200AF">
        <w:rPr>
          <w:rFonts w:ascii="Times New Roman" w:hAnsi="Times New Roman" w:cs="Times New Roman"/>
          <w:sz w:val="24"/>
          <w:szCs w:val="24"/>
        </w:rPr>
        <w:t xml:space="preserve">, обозначены вопросы отзыва глав </w:t>
      </w:r>
      <w:proofErr w:type="spellStart"/>
      <w:r w:rsidRPr="009200AF">
        <w:rPr>
          <w:rFonts w:ascii="Times New Roman" w:hAnsi="Times New Roman" w:cs="Times New Roman"/>
          <w:sz w:val="24"/>
          <w:szCs w:val="24"/>
        </w:rPr>
        <w:t>айыл</w:t>
      </w:r>
      <w:proofErr w:type="spellEnd"/>
      <w:r w:rsidRPr="009200AF">
        <w:rPr>
          <w:rFonts w:ascii="Times New Roman" w:hAnsi="Times New Roman" w:cs="Times New Roman"/>
          <w:sz w:val="24"/>
          <w:szCs w:val="24"/>
        </w:rPr>
        <w:t xml:space="preserve"> </w:t>
      </w:r>
      <w:proofErr w:type="spellStart"/>
      <w:r w:rsidRPr="009200AF">
        <w:rPr>
          <w:rFonts w:ascii="Times New Roman" w:hAnsi="Times New Roman" w:cs="Times New Roman"/>
          <w:sz w:val="24"/>
          <w:szCs w:val="24"/>
        </w:rPr>
        <w:t>окмоту</w:t>
      </w:r>
      <w:proofErr w:type="spellEnd"/>
      <w:r w:rsidRPr="009200AF">
        <w:rPr>
          <w:rFonts w:ascii="Times New Roman" w:hAnsi="Times New Roman" w:cs="Times New Roman"/>
          <w:sz w:val="24"/>
          <w:szCs w:val="24"/>
        </w:rPr>
        <w:t>, регламента работы органов МСУ и финансирования делегированных госорганом полномочий органам МСУ.</w:t>
      </w:r>
    </w:p>
    <w:p w:rsidR="009200AF" w:rsidRPr="009200AF" w:rsidRDefault="009200AF" w:rsidP="009200AF">
      <w:pPr>
        <w:spacing w:after="0" w:line="240" w:lineRule="auto"/>
        <w:ind w:firstLine="708"/>
        <w:jc w:val="both"/>
        <w:rPr>
          <w:rFonts w:ascii="Times New Roman" w:hAnsi="Times New Roman" w:cs="Times New Roman"/>
          <w:sz w:val="24"/>
          <w:szCs w:val="24"/>
        </w:rPr>
      </w:pPr>
      <w:r w:rsidRPr="009200AF">
        <w:rPr>
          <w:rFonts w:ascii="Times New Roman" w:hAnsi="Times New Roman" w:cs="Times New Roman"/>
          <w:sz w:val="24"/>
          <w:szCs w:val="24"/>
        </w:rPr>
        <w:t>Далее, 24 апреля 2017 года Общественный Фонд «Правовая Клиника «</w:t>
      </w:r>
      <w:proofErr w:type="spellStart"/>
      <w:r w:rsidRPr="009200AF">
        <w:rPr>
          <w:rFonts w:ascii="Times New Roman" w:hAnsi="Times New Roman" w:cs="Times New Roman"/>
          <w:sz w:val="24"/>
          <w:szCs w:val="24"/>
        </w:rPr>
        <w:t>Адилет</w:t>
      </w:r>
      <w:proofErr w:type="spellEnd"/>
      <w:r w:rsidRPr="009200AF">
        <w:rPr>
          <w:rFonts w:ascii="Times New Roman" w:hAnsi="Times New Roman" w:cs="Times New Roman"/>
          <w:sz w:val="24"/>
          <w:szCs w:val="24"/>
        </w:rPr>
        <w:t>» в рамках проекта </w:t>
      </w:r>
      <w:r w:rsidRPr="009200AF">
        <w:rPr>
          <w:rFonts w:ascii="Times New Roman" w:hAnsi="Times New Roman" w:cs="Times New Roman"/>
          <w:b/>
          <w:iCs/>
          <w:sz w:val="24"/>
          <w:szCs w:val="24"/>
        </w:rPr>
        <w:t>«Инициативы гражданского общества по реформе избирательной системы в Кыргызской Республике»</w:t>
      </w:r>
      <w:r w:rsidRPr="009200AF">
        <w:rPr>
          <w:rFonts w:ascii="Times New Roman" w:hAnsi="Times New Roman" w:cs="Times New Roman"/>
          <w:b/>
          <w:sz w:val="24"/>
          <w:szCs w:val="24"/>
        </w:rPr>
        <w:t> </w:t>
      </w:r>
      <w:r w:rsidRPr="009200AF">
        <w:rPr>
          <w:rFonts w:ascii="Times New Roman" w:hAnsi="Times New Roman" w:cs="Times New Roman"/>
          <w:sz w:val="24"/>
          <w:szCs w:val="24"/>
        </w:rPr>
        <w:t>финансируемого Европейским союзом объявляет конкурс по отбору эксперта на разработку памятки для СМИ и журналистов, освещающих выборы Президента КР.</w:t>
      </w:r>
    </w:p>
    <w:p w:rsidR="009200AF" w:rsidRPr="009200AF" w:rsidRDefault="009200AF" w:rsidP="009200AF">
      <w:pPr>
        <w:pStyle w:val="a5"/>
        <w:spacing w:after="0" w:line="240" w:lineRule="auto"/>
        <w:ind w:left="0" w:firstLine="709"/>
        <w:jc w:val="both"/>
        <w:rPr>
          <w:rFonts w:ascii="Times New Roman" w:hAnsi="Times New Roman" w:cs="Times New Roman"/>
          <w:sz w:val="24"/>
          <w:szCs w:val="24"/>
        </w:rPr>
      </w:pPr>
      <w:r w:rsidRPr="009200AF">
        <w:rPr>
          <w:rFonts w:ascii="Times New Roman" w:hAnsi="Times New Roman" w:cs="Times New Roman"/>
          <w:sz w:val="24"/>
          <w:szCs w:val="24"/>
        </w:rPr>
        <w:t xml:space="preserve">Целью разработки памятки является оказание методической и практической помощи СМИ и журналистам на выборах Президента КР. В результате изучения памятки, журналисты должны иметь представление о правах, обязанностях и ответственности журналистов в период подготовки и проведения выборов, условиях и порядке аккредитации СМИ в ЦИК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об основах правового регулирования информационного обеспечения выборов (информирование избирателей и предвыборная агитация) и другую необходимую для журналистов информацию.</w:t>
      </w:r>
    </w:p>
    <w:p w:rsidR="009200AF" w:rsidRPr="009200AF" w:rsidRDefault="009200AF" w:rsidP="009200AF">
      <w:pPr>
        <w:pStyle w:val="a6"/>
        <w:shd w:val="clear" w:color="auto" w:fill="FCFCFC"/>
        <w:spacing w:before="0" w:beforeAutospacing="0" w:after="0" w:afterAutospacing="0" w:line="273" w:lineRule="atLeast"/>
        <w:ind w:firstLine="708"/>
        <w:jc w:val="both"/>
        <w:textAlignment w:val="top"/>
        <w:rPr>
          <w:rFonts w:eastAsiaTheme="minorHAnsi"/>
          <w:lang w:eastAsia="en-US"/>
        </w:rPr>
      </w:pPr>
      <w:r w:rsidRPr="009200AF">
        <w:rPr>
          <w:rFonts w:eastAsiaTheme="minorHAnsi"/>
          <w:lang w:eastAsia="en-US"/>
        </w:rPr>
        <w:t>В конце апреля 2017 года Правозащитная организация «Дом свободы» (</w:t>
      </w:r>
      <w:proofErr w:type="spellStart"/>
      <w:r w:rsidRPr="009200AF">
        <w:rPr>
          <w:rFonts w:eastAsiaTheme="minorHAnsi"/>
          <w:lang w:eastAsia="en-US"/>
        </w:rPr>
        <w:t>Freedom</w:t>
      </w:r>
      <w:proofErr w:type="spellEnd"/>
      <w:r w:rsidRPr="009200AF">
        <w:rPr>
          <w:rFonts w:eastAsiaTheme="minorHAnsi"/>
          <w:lang w:eastAsia="en-US"/>
        </w:rPr>
        <w:t xml:space="preserve"> </w:t>
      </w:r>
      <w:proofErr w:type="spellStart"/>
      <w:r w:rsidRPr="009200AF">
        <w:rPr>
          <w:rFonts w:eastAsiaTheme="minorHAnsi"/>
          <w:lang w:eastAsia="en-US"/>
        </w:rPr>
        <w:t>House</w:t>
      </w:r>
      <w:proofErr w:type="spellEnd"/>
      <w:r w:rsidRPr="009200AF">
        <w:rPr>
          <w:rFonts w:eastAsiaTheme="minorHAnsi"/>
          <w:lang w:eastAsia="en-US"/>
        </w:rPr>
        <w:t xml:space="preserve">) в преддверии Всемирного дня свободы прессы обратилась с призывом к властям </w:t>
      </w:r>
      <w:proofErr w:type="gramStart"/>
      <w:r w:rsidRPr="009200AF">
        <w:rPr>
          <w:rFonts w:eastAsiaTheme="minorHAnsi"/>
          <w:lang w:eastAsia="en-US"/>
        </w:rPr>
        <w:t>КР</w:t>
      </w:r>
      <w:proofErr w:type="gramEnd"/>
      <w:r w:rsidRPr="009200AF">
        <w:rPr>
          <w:rFonts w:eastAsiaTheme="minorHAnsi"/>
          <w:lang w:eastAsia="en-US"/>
        </w:rPr>
        <w:t xml:space="preserve"> прекратить преследовать независимые СМИ и правозащитников, которые выражают отличающуюся от мнения властей точку зрения.</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Директор европейских и евразийских программ «Дома свободы» Марк </w:t>
      </w:r>
      <w:proofErr w:type="spellStart"/>
      <w:r w:rsidRPr="009200AF">
        <w:rPr>
          <w:rFonts w:eastAsiaTheme="minorHAnsi"/>
          <w:lang w:eastAsia="en-US"/>
        </w:rPr>
        <w:t>Беерендт</w:t>
      </w:r>
      <w:proofErr w:type="spellEnd"/>
      <w:r w:rsidRPr="009200AF">
        <w:rPr>
          <w:rFonts w:eastAsiaTheme="minorHAnsi"/>
          <w:lang w:eastAsia="en-US"/>
        </w:rPr>
        <w:t xml:space="preserve"> заявил: «Мы очень обеспокоены волной политически мотивированных судебных исков о клевете, поданных против независимых средств массовой информации и отдельных лиц, которые критикуют президента </w:t>
      </w:r>
      <w:proofErr w:type="spellStart"/>
      <w:r w:rsidRPr="009200AF">
        <w:rPr>
          <w:rFonts w:eastAsiaTheme="minorHAnsi"/>
          <w:lang w:eastAsia="en-US"/>
        </w:rPr>
        <w:t>Алмазбека</w:t>
      </w:r>
      <w:proofErr w:type="spellEnd"/>
      <w:r w:rsidRPr="009200AF">
        <w:rPr>
          <w:rFonts w:eastAsiaTheme="minorHAnsi"/>
          <w:lang w:eastAsia="en-US"/>
        </w:rPr>
        <w:t xml:space="preserve"> </w:t>
      </w:r>
      <w:proofErr w:type="spellStart"/>
      <w:r w:rsidRPr="009200AF">
        <w:rPr>
          <w:rFonts w:eastAsiaTheme="minorHAnsi"/>
          <w:lang w:eastAsia="en-US"/>
        </w:rPr>
        <w:t>Атамбаева</w:t>
      </w:r>
      <w:proofErr w:type="spellEnd"/>
      <w:r w:rsidRPr="009200AF">
        <w:rPr>
          <w:rFonts w:eastAsiaTheme="minorHAnsi"/>
          <w:lang w:eastAsia="en-US"/>
        </w:rPr>
        <w:t>. Власти Кыргызстана напрямую атакуют те самые институты, которые необходимы для демократического развития страны».</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proofErr w:type="spellStart"/>
      <w:r w:rsidRPr="009200AF">
        <w:rPr>
          <w:rFonts w:eastAsiaTheme="minorHAnsi"/>
          <w:lang w:eastAsia="en-US"/>
        </w:rPr>
        <w:t>Freedom</w:t>
      </w:r>
      <w:proofErr w:type="spellEnd"/>
      <w:r w:rsidRPr="009200AF">
        <w:rPr>
          <w:rFonts w:eastAsiaTheme="minorHAnsi"/>
          <w:lang w:eastAsia="en-US"/>
        </w:rPr>
        <w:t xml:space="preserve"> </w:t>
      </w:r>
      <w:proofErr w:type="spellStart"/>
      <w:r w:rsidRPr="009200AF">
        <w:rPr>
          <w:rFonts w:eastAsiaTheme="minorHAnsi"/>
          <w:lang w:eastAsia="en-US"/>
        </w:rPr>
        <w:t>House</w:t>
      </w:r>
      <w:proofErr w:type="spellEnd"/>
      <w:r w:rsidRPr="009200AF">
        <w:rPr>
          <w:rFonts w:eastAsiaTheme="minorHAnsi"/>
          <w:lang w:eastAsia="en-US"/>
        </w:rPr>
        <w:t xml:space="preserve"> сообщает, что это заявление сделано в связи обвинениями генерального прокурора Кыргызстана о клевете, направленными против защитника прав человека </w:t>
      </w:r>
      <w:proofErr w:type="spellStart"/>
      <w:r w:rsidRPr="009200AF">
        <w:rPr>
          <w:rFonts w:eastAsiaTheme="minorHAnsi"/>
          <w:lang w:eastAsia="en-US"/>
        </w:rPr>
        <w:t>Чолпон</w:t>
      </w:r>
      <w:proofErr w:type="spellEnd"/>
      <w:r w:rsidRPr="009200AF">
        <w:rPr>
          <w:rFonts w:eastAsiaTheme="minorHAnsi"/>
          <w:lang w:eastAsia="en-US"/>
        </w:rPr>
        <w:t xml:space="preserve"> </w:t>
      </w:r>
      <w:proofErr w:type="spellStart"/>
      <w:r w:rsidRPr="009200AF">
        <w:rPr>
          <w:rFonts w:eastAsiaTheme="minorHAnsi"/>
          <w:lang w:eastAsia="en-US"/>
        </w:rPr>
        <w:t>Джакуповой</w:t>
      </w:r>
      <w:proofErr w:type="spellEnd"/>
      <w:r w:rsidRPr="009200AF">
        <w:rPr>
          <w:rFonts w:eastAsiaTheme="minorHAnsi"/>
          <w:lang w:eastAsia="en-US"/>
        </w:rPr>
        <w:t xml:space="preserve"> и двух журналистов. Сайт Zanoza.kg опубликовал 30 марта </w:t>
      </w:r>
      <w:r w:rsidRPr="009200AF">
        <w:rPr>
          <w:rFonts w:eastAsiaTheme="minorHAnsi"/>
          <w:lang w:eastAsia="en-US"/>
        </w:rPr>
        <w:lastRenderedPageBreak/>
        <w:t>2017 года критические высказывания руководителя правовой клиники «</w:t>
      </w:r>
      <w:proofErr w:type="spellStart"/>
      <w:r w:rsidRPr="009200AF">
        <w:rPr>
          <w:rFonts w:eastAsiaTheme="minorHAnsi"/>
          <w:lang w:eastAsia="en-US"/>
        </w:rPr>
        <w:t>Адилет</w:t>
      </w:r>
      <w:proofErr w:type="spellEnd"/>
      <w:r w:rsidRPr="009200AF">
        <w:rPr>
          <w:rFonts w:eastAsiaTheme="minorHAnsi"/>
          <w:lang w:eastAsia="en-US"/>
        </w:rPr>
        <w:t xml:space="preserve">» </w:t>
      </w:r>
      <w:proofErr w:type="spellStart"/>
      <w:r w:rsidRPr="009200AF">
        <w:rPr>
          <w:rFonts w:eastAsiaTheme="minorHAnsi"/>
          <w:lang w:eastAsia="en-US"/>
        </w:rPr>
        <w:t>Джакуповой</w:t>
      </w:r>
      <w:proofErr w:type="spellEnd"/>
      <w:r w:rsidRPr="009200AF">
        <w:rPr>
          <w:rFonts w:eastAsiaTheme="minorHAnsi"/>
          <w:lang w:eastAsia="en-US"/>
        </w:rPr>
        <w:t xml:space="preserve"> в отношении президента </w:t>
      </w:r>
      <w:proofErr w:type="spellStart"/>
      <w:r w:rsidRPr="009200AF">
        <w:rPr>
          <w:rFonts w:eastAsiaTheme="minorHAnsi"/>
          <w:lang w:eastAsia="en-US"/>
        </w:rPr>
        <w:t>Атамбаева</w:t>
      </w:r>
      <w:proofErr w:type="spellEnd"/>
      <w:r w:rsidRPr="009200AF">
        <w:rPr>
          <w:rFonts w:eastAsiaTheme="minorHAnsi"/>
          <w:lang w:eastAsia="en-US"/>
        </w:rPr>
        <w:t>.</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Эти замечания были сделаны во время дискуссии за круглым столом, организованным институтом омбудсмена страны. В ответ генеральный прокурор страны предъявил обвинения в клевете против </w:t>
      </w:r>
      <w:proofErr w:type="spellStart"/>
      <w:r w:rsidRPr="009200AF">
        <w:rPr>
          <w:rFonts w:eastAsiaTheme="minorHAnsi"/>
          <w:lang w:eastAsia="en-US"/>
        </w:rPr>
        <w:t>Джакуповой</w:t>
      </w:r>
      <w:proofErr w:type="spellEnd"/>
      <w:r w:rsidRPr="009200AF">
        <w:rPr>
          <w:rFonts w:eastAsiaTheme="minorHAnsi"/>
          <w:lang w:eastAsia="en-US"/>
        </w:rPr>
        <w:t xml:space="preserve"> и двух журналистов. Суд постановил арестовать имущество </w:t>
      </w:r>
      <w:proofErr w:type="spellStart"/>
      <w:r w:rsidRPr="009200AF">
        <w:rPr>
          <w:rFonts w:eastAsiaTheme="minorHAnsi"/>
          <w:lang w:eastAsia="en-US"/>
        </w:rPr>
        <w:t>Джакуповой</w:t>
      </w:r>
      <w:proofErr w:type="spellEnd"/>
      <w:r w:rsidRPr="009200AF">
        <w:rPr>
          <w:rFonts w:eastAsiaTheme="minorHAnsi"/>
          <w:lang w:eastAsia="en-US"/>
        </w:rPr>
        <w:t xml:space="preserve"> и запретил главному редактору Zanoza.kg и соучредителю издания покидать территорию страны, требуя возмещения морального ущерба в $180 тысяч.</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proofErr w:type="gramStart"/>
      <w:r w:rsidRPr="009200AF">
        <w:rPr>
          <w:rFonts w:eastAsiaTheme="minorHAnsi"/>
          <w:lang w:eastAsia="en-US"/>
        </w:rPr>
        <w:t>«Дом свободы» также отмечает, что Кыргызстан квалифицируется как «частично свободная страна» в рейтинге «Свобода в мире-2017″ и «несвободная страна» в рейтинге «Свобода прессы-2017″. В прошлом 2016 году страна попала в категорию «частично свободных стран» в рейтинге «Свобода интернет-сети», а в отчете «Страны переходного периода-2017″ получила 6 баллов и 7 возможных, когда 7 баллов указывают на отсутствие демократии.</w:t>
      </w:r>
      <w:proofErr w:type="gramEnd"/>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Напомним, что первый иск против СМИ был подан Генеральным прокурором страны 6 марта сего года в связи с информацией об депутате ЖК </w:t>
      </w:r>
      <w:proofErr w:type="gramStart"/>
      <w:r w:rsidRPr="009200AF">
        <w:rPr>
          <w:rFonts w:eastAsiaTheme="minorHAnsi"/>
          <w:lang w:eastAsia="en-US"/>
        </w:rPr>
        <w:t>КР</w:t>
      </w:r>
      <w:proofErr w:type="gramEnd"/>
      <w:r w:rsidRPr="009200AF">
        <w:rPr>
          <w:rFonts w:eastAsiaTheme="minorHAnsi"/>
          <w:lang w:eastAsia="en-US"/>
        </w:rPr>
        <w:t xml:space="preserve"> </w:t>
      </w:r>
      <w:proofErr w:type="spellStart"/>
      <w:r w:rsidRPr="009200AF">
        <w:rPr>
          <w:rFonts w:eastAsiaTheme="minorHAnsi"/>
          <w:lang w:eastAsia="en-US"/>
        </w:rPr>
        <w:t>О.Текебаеве</w:t>
      </w:r>
      <w:proofErr w:type="spellEnd"/>
      <w:r w:rsidRPr="009200AF">
        <w:rPr>
          <w:rFonts w:eastAsiaTheme="minorHAnsi"/>
          <w:lang w:eastAsia="en-US"/>
        </w:rPr>
        <w:t>, опубликованной 13 февраля 2017 года. Соответчиком является радио "</w:t>
      </w:r>
      <w:proofErr w:type="spellStart"/>
      <w:r w:rsidRPr="009200AF">
        <w:rPr>
          <w:rFonts w:eastAsiaTheme="minorHAnsi"/>
          <w:lang w:eastAsia="en-US"/>
        </w:rPr>
        <w:t>Азаттык</w:t>
      </w:r>
      <w:proofErr w:type="spellEnd"/>
      <w:r w:rsidRPr="009200AF">
        <w:rPr>
          <w:rFonts w:eastAsiaTheme="minorHAnsi"/>
          <w:lang w:eastAsia="en-US"/>
        </w:rPr>
        <w:t xml:space="preserve">", с которого Генеральный прокурор </w:t>
      </w:r>
      <w:proofErr w:type="spellStart"/>
      <w:r w:rsidRPr="009200AF">
        <w:rPr>
          <w:rFonts w:eastAsiaTheme="minorHAnsi"/>
          <w:lang w:eastAsia="en-US"/>
        </w:rPr>
        <w:t>И.Джолдубаева</w:t>
      </w:r>
      <w:proofErr w:type="spellEnd"/>
      <w:r w:rsidRPr="009200AF">
        <w:rPr>
          <w:rFonts w:eastAsiaTheme="minorHAnsi"/>
          <w:lang w:eastAsia="en-US"/>
        </w:rPr>
        <w:t xml:space="preserve"> просит взыскать 10 млн. сомов, с сайта Zanoza.kg – 3 млн. </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Второй иск также подан </w:t>
      </w:r>
      <w:proofErr w:type="spellStart"/>
      <w:r w:rsidRPr="009200AF">
        <w:rPr>
          <w:rFonts w:eastAsiaTheme="minorHAnsi"/>
          <w:lang w:eastAsia="en-US"/>
        </w:rPr>
        <w:t>И.Джолдубаевой</w:t>
      </w:r>
      <w:proofErr w:type="spellEnd"/>
      <w:r w:rsidRPr="009200AF">
        <w:rPr>
          <w:rFonts w:eastAsiaTheme="minorHAnsi"/>
          <w:lang w:eastAsia="en-US"/>
        </w:rPr>
        <w:t xml:space="preserve"> и тоже 6 марта. Он связан с освещением пресс-конференции юристов </w:t>
      </w:r>
      <w:proofErr w:type="spellStart"/>
      <w:r w:rsidRPr="009200AF">
        <w:rPr>
          <w:rFonts w:eastAsiaTheme="minorHAnsi"/>
          <w:lang w:eastAsia="en-US"/>
        </w:rPr>
        <w:t>О.Текебаева</w:t>
      </w:r>
      <w:proofErr w:type="spellEnd"/>
      <w:r w:rsidRPr="009200AF">
        <w:rPr>
          <w:rFonts w:eastAsiaTheme="minorHAnsi"/>
          <w:lang w:eastAsia="en-US"/>
        </w:rPr>
        <w:t xml:space="preserve"> – </w:t>
      </w:r>
      <w:proofErr w:type="spellStart"/>
      <w:r w:rsidRPr="009200AF">
        <w:rPr>
          <w:rFonts w:eastAsiaTheme="minorHAnsi"/>
          <w:lang w:eastAsia="en-US"/>
        </w:rPr>
        <w:t>Таалайгуль</w:t>
      </w:r>
      <w:proofErr w:type="spellEnd"/>
      <w:r w:rsidRPr="009200AF">
        <w:rPr>
          <w:rFonts w:eastAsiaTheme="minorHAnsi"/>
          <w:lang w:eastAsia="en-US"/>
        </w:rPr>
        <w:t xml:space="preserve"> </w:t>
      </w:r>
      <w:proofErr w:type="spellStart"/>
      <w:r w:rsidRPr="009200AF">
        <w:rPr>
          <w:rFonts w:eastAsiaTheme="minorHAnsi"/>
          <w:lang w:eastAsia="en-US"/>
        </w:rPr>
        <w:t>Токтакуновой</w:t>
      </w:r>
      <w:proofErr w:type="spellEnd"/>
      <w:r w:rsidRPr="009200AF">
        <w:rPr>
          <w:rFonts w:eastAsiaTheme="minorHAnsi"/>
          <w:lang w:eastAsia="en-US"/>
        </w:rPr>
        <w:t xml:space="preserve"> и Каната </w:t>
      </w:r>
      <w:proofErr w:type="spellStart"/>
      <w:r w:rsidRPr="009200AF">
        <w:rPr>
          <w:rFonts w:eastAsiaTheme="minorHAnsi"/>
          <w:lang w:eastAsia="en-US"/>
        </w:rPr>
        <w:t>Азиза</w:t>
      </w:r>
      <w:proofErr w:type="spellEnd"/>
      <w:r w:rsidRPr="009200AF">
        <w:rPr>
          <w:rFonts w:eastAsiaTheme="minorHAnsi"/>
          <w:lang w:eastAsia="en-US"/>
        </w:rPr>
        <w:t>, проведенной 1 марта. Генеральный прокурор требует взыскать с юристов 10 млн. сомов, с радио "</w:t>
      </w:r>
      <w:proofErr w:type="spellStart"/>
      <w:r w:rsidRPr="009200AF">
        <w:rPr>
          <w:rFonts w:eastAsiaTheme="minorHAnsi"/>
          <w:lang w:eastAsia="en-US"/>
        </w:rPr>
        <w:t>Азаттык</w:t>
      </w:r>
      <w:proofErr w:type="spellEnd"/>
      <w:r w:rsidRPr="009200AF">
        <w:rPr>
          <w:rFonts w:eastAsiaTheme="minorHAnsi"/>
          <w:lang w:eastAsia="en-US"/>
        </w:rPr>
        <w:t>" тоже 10 млн. и с сайта Zanoza.kg – 3 млн. сомов.</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Третий иск был подан 13 марта также </w:t>
      </w:r>
      <w:proofErr w:type="spellStart"/>
      <w:r w:rsidRPr="009200AF">
        <w:rPr>
          <w:rFonts w:eastAsiaTheme="minorHAnsi"/>
          <w:lang w:eastAsia="en-US"/>
        </w:rPr>
        <w:t>И.Джолдубаевой</w:t>
      </w:r>
      <w:proofErr w:type="spellEnd"/>
      <w:r w:rsidRPr="009200AF">
        <w:rPr>
          <w:rFonts w:eastAsiaTheme="minorHAnsi"/>
          <w:lang w:eastAsia="en-US"/>
        </w:rPr>
        <w:t xml:space="preserve"> – в связи с опубликованием 22 октября 2015 года Нарыном </w:t>
      </w:r>
      <w:proofErr w:type="spellStart"/>
      <w:r w:rsidRPr="009200AF">
        <w:rPr>
          <w:rFonts w:eastAsiaTheme="minorHAnsi"/>
          <w:lang w:eastAsia="en-US"/>
        </w:rPr>
        <w:t>Айыпом</w:t>
      </w:r>
      <w:proofErr w:type="spellEnd"/>
      <w:r w:rsidRPr="009200AF">
        <w:rPr>
          <w:rFonts w:eastAsiaTheme="minorHAnsi"/>
          <w:lang w:eastAsia="en-US"/>
        </w:rPr>
        <w:t xml:space="preserve"> статьи "Миллионы от президента: за чей счет банкет на самом деле?" Генпрокурор просит взыскать с Zanoza.kg 3 </w:t>
      </w:r>
      <w:proofErr w:type="gramStart"/>
      <w:r w:rsidRPr="009200AF">
        <w:rPr>
          <w:rFonts w:eastAsiaTheme="minorHAnsi"/>
          <w:lang w:eastAsia="en-US"/>
        </w:rPr>
        <w:t>млн</w:t>
      </w:r>
      <w:proofErr w:type="gramEnd"/>
      <w:r w:rsidRPr="009200AF">
        <w:rPr>
          <w:rFonts w:eastAsiaTheme="minorHAnsi"/>
          <w:lang w:eastAsia="en-US"/>
        </w:rPr>
        <w:t xml:space="preserve"> и с Нарына </w:t>
      </w:r>
      <w:proofErr w:type="spellStart"/>
      <w:r w:rsidRPr="009200AF">
        <w:rPr>
          <w:rFonts w:eastAsiaTheme="minorHAnsi"/>
          <w:lang w:eastAsia="en-US"/>
        </w:rPr>
        <w:t>Айыпа</w:t>
      </w:r>
      <w:proofErr w:type="spellEnd"/>
      <w:r w:rsidRPr="009200AF">
        <w:rPr>
          <w:rFonts w:eastAsiaTheme="minorHAnsi"/>
          <w:lang w:eastAsia="en-US"/>
        </w:rPr>
        <w:t xml:space="preserve"> тоже 3 млн сомов. Четвертый иск </w:t>
      </w:r>
      <w:proofErr w:type="spellStart"/>
      <w:r w:rsidRPr="009200AF">
        <w:rPr>
          <w:rFonts w:eastAsiaTheme="minorHAnsi"/>
          <w:lang w:eastAsia="en-US"/>
        </w:rPr>
        <w:t>И.Джолдубаева</w:t>
      </w:r>
      <w:proofErr w:type="spellEnd"/>
      <w:r w:rsidRPr="009200AF">
        <w:rPr>
          <w:rFonts w:eastAsiaTheme="minorHAnsi"/>
          <w:lang w:eastAsia="en-US"/>
        </w:rPr>
        <w:t xml:space="preserve"> подала 31 марта в связи со статьями Нарына </w:t>
      </w:r>
      <w:proofErr w:type="spellStart"/>
      <w:r w:rsidRPr="009200AF">
        <w:rPr>
          <w:rFonts w:eastAsiaTheme="minorHAnsi"/>
          <w:lang w:eastAsia="en-US"/>
        </w:rPr>
        <w:t>Айыпа</w:t>
      </w:r>
      <w:proofErr w:type="spellEnd"/>
      <w:r w:rsidRPr="009200AF">
        <w:rPr>
          <w:rFonts w:eastAsiaTheme="minorHAnsi"/>
          <w:lang w:eastAsia="en-US"/>
        </w:rPr>
        <w:t xml:space="preserve"> от 1 и 3 марта, Генеральный прокурор потребовала взыскать с автора и фонда по 3 млн. сомов. Общая сумма претензий генпрокурора к Zanoza.kg – 27 млн. сомов (около 400 тысяч долларов).</w:t>
      </w:r>
    </w:p>
    <w:p w:rsidR="009200AF" w:rsidRPr="009200AF" w:rsidRDefault="009200AF" w:rsidP="009200AF">
      <w:pPr>
        <w:spacing w:after="0" w:line="240" w:lineRule="auto"/>
        <w:ind w:firstLine="709"/>
        <w:jc w:val="both"/>
        <w:rPr>
          <w:rFonts w:ascii="Times New Roman" w:hAnsi="Times New Roman" w:cs="Times New Roman"/>
          <w:sz w:val="24"/>
          <w:szCs w:val="24"/>
        </w:rPr>
      </w:pPr>
      <w:r w:rsidRPr="009200AF">
        <w:rPr>
          <w:rFonts w:ascii="Times New Roman" w:hAnsi="Times New Roman" w:cs="Times New Roman"/>
          <w:sz w:val="24"/>
          <w:szCs w:val="24"/>
        </w:rPr>
        <w:t xml:space="preserve">В начале апреля 2017 года на заседании Центральной комиссии по проведению выборов и референдумов Кыргызской Республики была поднята инициатива о запрете освещать частным телеканалам агитационные предвыборные кампании. Это предложение поддержало большинство членов ЦИК </w:t>
      </w:r>
      <w:proofErr w:type="gramStart"/>
      <w:r w:rsidRPr="009200AF">
        <w:rPr>
          <w:rFonts w:ascii="Times New Roman" w:hAnsi="Times New Roman" w:cs="Times New Roman"/>
          <w:sz w:val="24"/>
          <w:szCs w:val="24"/>
        </w:rPr>
        <w:t>КР</w:t>
      </w:r>
      <w:proofErr w:type="gramEnd"/>
      <w:r w:rsidRPr="009200AF">
        <w:rPr>
          <w:rFonts w:ascii="Times New Roman" w:hAnsi="Times New Roman" w:cs="Times New Roman"/>
          <w:sz w:val="24"/>
          <w:szCs w:val="24"/>
        </w:rPr>
        <w:t>, где свою инициативу они аргументировали заботой о телезрителях и кандидатах.</w:t>
      </w:r>
    </w:p>
    <w:p w:rsidR="009200AF" w:rsidRDefault="009200AF" w:rsidP="009200AF">
      <w:pPr>
        <w:pStyle w:val="a6"/>
        <w:shd w:val="clear" w:color="auto" w:fill="FCFCFC"/>
        <w:spacing w:before="0" w:beforeAutospacing="0" w:after="0" w:afterAutospacing="0"/>
        <w:ind w:firstLine="708"/>
        <w:jc w:val="both"/>
        <w:textAlignment w:val="top"/>
        <w:rPr>
          <w:rFonts w:eastAsiaTheme="minorHAnsi"/>
          <w:b/>
          <w:bCs/>
          <w:lang w:eastAsia="en-US"/>
        </w:rPr>
      </w:pP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b/>
          <w:bCs/>
          <w:lang w:eastAsia="en-US"/>
        </w:rPr>
        <w:t xml:space="preserve">Гульнара </w:t>
      </w:r>
      <w:proofErr w:type="spellStart"/>
      <w:r w:rsidRPr="009200AF">
        <w:rPr>
          <w:rFonts w:eastAsiaTheme="minorHAnsi"/>
          <w:b/>
          <w:bCs/>
          <w:lang w:eastAsia="en-US"/>
        </w:rPr>
        <w:t>Джурабаева</w:t>
      </w:r>
      <w:proofErr w:type="spellEnd"/>
      <w:r w:rsidRPr="009200AF">
        <w:rPr>
          <w:rFonts w:eastAsiaTheme="minorHAnsi"/>
          <w:b/>
          <w:bCs/>
          <w:lang w:eastAsia="en-US"/>
        </w:rPr>
        <w:t>, член ЦИК:</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Да, это было мое предложение. Я вспомнила выборы 2015 года, когда люди жаловались, что постоянно по всем телеканалам шла политическая реклама, даже на частных. Наиболее удобный и эффективный способ контактировать с избирателем это телевидение, и получается, что человек, у которого больше денег, у него и больше возможностей выйти на потенциальных избирателей, а это же неравные условия борьбы. А справедливая борьба подразумевает равные условия, а равные условия, это равный объем вещания. Это не мое изобретение, я сама недавно узнала, что такой опыт практикуется в Японии, поразилась и подумала, почему у нас нет такого. В выборах участвуют только те люди, у которых есть деньги, а должны быть равные условия и возможности для всех кандидатов.  Это делается в интересах будущих кандидатов, у которых нет денег вообще.</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Это касается не только предстоящих выборов президента, это касается и баллотирующихся в ЖК партий. Вот мы были свидетелями, что на последних выборах выдвигались молодые партии, денег у них допустим нет, а это молодые лидеры и получатся именно из-за того что у них нет средств, они не могут быть услышанными, а </w:t>
      </w:r>
      <w:r w:rsidRPr="009200AF">
        <w:rPr>
          <w:rFonts w:eastAsiaTheme="minorHAnsi"/>
          <w:lang w:eastAsia="en-US"/>
        </w:rPr>
        <w:lastRenderedPageBreak/>
        <w:t>ведь это наша общенародная задача. Когда говорят, что частные телеканалы лишаются заработка, у меня складывается такое мнение, что мы не учитываем интересы избирателей, а лоббируем частные телеканалы. Это все нужно обсуждать, пока это были просто мои предложения. Чтобы начать дискуссию, издержки выборов должны снижаться. Мы пошли по американскому пути, когда предусматриваются огромные бюджеты, вовлечены огромные команды. Вы только представьте, насколько затратными становятся выборы. Если мне скажут, что избирателям нужна постоянная агитация на всех телеканалах, тогда я соглашусь, и больше у меня этих идей не будет.</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proofErr w:type="spellStart"/>
      <w:r w:rsidRPr="009200AF">
        <w:rPr>
          <w:rFonts w:eastAsiaTheme="minorHAnsi"/>
          <w:b/>
          <w:bCs/>
          <w:lang w:eastAsia="en-US"/>
        </w:rPr>
        <w:t>Атыр</w:t>
      </w:r>
      <w:proofErr w:type="spellEnd"/>
      <w:r w:rsidRPr="009200AF">
        <w:rPr>
          <w:rFonts w:eastAsiaTheme="minorHAnsi"/>
          <w:b/>
          <w:bCs/>
          <w:lang w:eastAsia="en-US"/>
        </w:rPr>
        <w:t xml:space="preserve"> </w:t>
      </w:r>
      <w:proofErr w:type="spellStart"/>
      <w:r w:rsidRPr="009200AF">
        <w:rPr>
          <w:rFonts w:eastAsiaTheme="minorHAnsi"/>
          <w:b/>
          <w:bCs/>
          <w:lang w:eastAsia="en-US"/>
        </w:rPr>
        <w:t>Абдрахматова</w:t>
      </w:r>
      <w:proofErr w:type="spellEnd"/>
      <w:r w:rsidRPr="009200AF">
        <w:rPr>
          <w:rFonts w:eastAsiaTheme="minorHAnsi"/>
          <w:b/>
          <w:bCs/>
          <w:lang w:eastAsia="en-US"/>
        </w:rPr>
        <w:t>, член ЦИК:</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 СМИ в большей степени частные, в период выборов стараются выдерживать требования к правилам ведения агитации. К примеру, информационные агентства в день тишины убирают агитматериалы с сайтов. Надо признать, что в сложной экономической ситуации на агитации зарабатывают не только СМИ, но и дизайнеры, PR-специалисты, </w:t>
      </w:r>
      <w:proofErr w:type="spellStart"/>
      <w:r w:rsidRPr="009200AF">
        <w:rPr>
          <w:rFonts w:eastAsiaTheme="minorHAnsi"/>
          <w:lang w:eastAsia="en-US"/>
        </w:rPr>
        <w:t>продакшн</w:t>
      </w:r>
      <w:proofErr w:type="spellEnd"/>
      <w:r w:rsidRPr="009200AF">
        <w:rPr>
          <w:rFonts w:eastAsiaTheme="minorHAnsi"/>
          <w:lang w:eastAsia="en-US"/>
        </w:rPr>
        <w:t xml:space="preserve">-компании, а такой инициативой мы «вырезаем» все эти группы от возможности заработать законно и использовать свой потенциал. Эта идея будет закладывать тенденцию, когда после частных телекомпаний начнут запрещать агитации в частных печатных и интернет-изданиях. И да, я была несколько раз кандидатом в депутаты и в </w:t>
      </w:r>
      <w:proofErr w:type="spellStart"/>
      <w:r w:rsidRPr="009200AF">
        <w:rPr>
          <w:rFonts w:eastAsiaTheme="minorHAnsi"/>
          <w:lang w:eastAsia="en-US"/>
        </w:rPr>
        <w:t>горкенеш</w:t>
      </w:r>
      <w:proofErr w:type="spellEnd"/>
      <w:r w:rsidRPr="009200AF">
        <w:rPr>
          <w:rFonts w:eastAsiaTheme="minorHAnsi"/>
          <w:lang w:eastAsia="en-US"/>
        </w:rPr>
        <w:t xml:space="preserve"> и в ЖК. Таким личностям как я с минимальными ресурсами сложно конкурировать с теми, у кого средств больше, но это моя осознанная ответственность. Если хочу управлять обществом я должна конкурировать со всеми на равных, искать иные эффективные подходы в агитации, которые помогут мне дойти до избирателей. Ведь просто заявиться со своими амбициями легко, сложнее организовать </w:t>
      </w:r>
      <w:proofErr w:type="gramStart"/>
      <w:r w:rsidRPr="009200AF">
        <w:rPr>
          <w:rFonts w:eastAsiaTheme="minorHAnsi"/>
          <w:lang w:eastAsia="en-US"/>
        </w:rPr>
        <w:t>свою</w:t>
      </w:r>
      <w:proofErr w:type="gramEnd"/>
      <w:r w:rsidRPr="009200AF">
        <w:rPr>
          <w:rFonts w:eastAsiaTheme="minorHAnsi"/>
          <w:lang w:eastAsia="en-US"/>
        </w:rPr>
        <w:t xml:space="preserve"> пиар-кампанию, и если на начальном этапе не уметь этого делать, сможет ли кандидат, будучи избранным, управлять и реально решать, а не искать очередных послаблений и оправданий.</w:t>
      </w:r>
    </w:p>
    <w:p w:rsidR="009200AF" w:rsidRDefault="009200AF" w:rsidP="009200AF">
      <w:pPr>
        <w:pStyle w:val="a6"/>
        <w:shd w:val="clear" w:color="auto" w:fill="FCFCFC"/>
        <w:spacing w:before="0" w:beforeAutospacing="0" w:after="0" w:afterAutospacing="0"/>
        <w:ind w:firstLine="708"/>
        <w:jc w:val="both"/>
        <w:textAlignment w:val="top"/>
        <w:rPr>
          <w:rFonts w:eastAsiaTheme="minorHAnsi"/>
          <w:b/>
          <w:bCs/>
          <w:lang w:eastAsia="en-US"/>
        </w:rPr>
      </w:pP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b/>
          <w:bCs/>
          <w:lang w:eastAsia="en-US"/>
        </w:rPr>
        <w:t xml:space="preserve">Генеральный директор телеканала «НТС» </w:t>
      </w:r>
      <w:proofErr w:type="spellStart"/>
      <w:r w:rsidRPr="009200AF">
        <w:rPr>
          <w:rFonts w:eastAsiaTheme="minorHAnsi"/>
          <w:b/>
          <w:bCs/>
          <w:lang w:eastAsia="en-US"/>
        </w:rPr>
        <w:t>Жайнак</w:t>
      </w:r>
      <w:proofErr w:type="spellEnd"/>
      <w:r w:rsidRPr="009200AF">
        <w:rPr>
          <w:rFonts w:eastAsiaTheme="minorHAnsi"/>
          <w:b/>
          <w:bCs/>
          <w:lang w:eastAsia="en-US"/>
        </w:rPr>
        <w:t xml:space="preserve"> </w:t>
      </w:r>
      <w:proofErr w:type="spellStart"/>
      <w:r w:rsidRPr="009200AF">
        <w:rPr>
          <w:rFonts w:eastAsiaTheme="minorHAnsi"/>
          <w:b/>
          <w:bCs/>
          <w:lang w:eastAsia="en-US"/>
        </w:rPr>
        <w:t>Усенов</w:t>
      </w:r>
      <w:proofErr w:type="spellEnd"/>
      <w:r w:rsidRPr="009200AF">
        <w:rPr>
          <w:rFonts w:eastAsiaTheme="minorHAnsi"/>
          <w:b/>
          <w:bCs/>
          <w:lang w:eastAsia="en-US"/>
        </w:rPr>
        <w:t>:</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 Новость у меня вызывает возмущение, так как мы являемся полноценными участниками медиа-пространства. А попытка отстранить нас от предвыборного пространства это не только ущемление наших, но и ущемление свободы слова. Кроме того очевидно что выборы являются источником дохода для всех СМИ, а сейчас частные телеканалы занимаются продвижением и развитием кыргызского языка, мы обязаны генерировать и развивать </w:t>
      </w:r>
      <w:proofErr w:type="gramStart"/>
      <w:r w:rsidRPr="009200AF">
        <w:rPr>
          <w:rFonts w:eastAsiaTheme="minorHAnsi"/>
          <w:lang w:eastAsia="en-US"/>
        </w:rPr>
        <w:t>собственный</w:t>
      </w:r>
      <w:proofErr w:type="gramEnd"/>
      <w:r w:rsidRPr="009200AF">
        <w:rPr>
          <w:rFonts w:eastAsiaTheme="minorHAnsi"/>
          <w:lang w:eastAsia="en-US"/>
        </w:rPr>
        <w:t xml:space="preserve"> контент. Все деньги, которые мы зарабатываем на выборах идут на развитие телевидения. Если будет принято данное решение, оно будет абсолютно не правомерным.+</w:t>
      </w:r>
    </w:p>
    <w:p w:rsidR="009200AF" w:rsidRDefault="009200AF" w:rsidP="009200AF">
      <w:pPr>
        <w:pStyle w:val="a6"/>
        <w:shd w:val="clear" w:color="auto" w:fill="FCFCFC"/>
        <w:spacing w:before="0" w:beforeAutospacing="0" w:after="0" w:afterAutospacing="0"/>
        <w:ind w:firstLine="708"/>
        <w:jc w:val="both"/>
        <w:textAlignment w:val="top"/>
        <w:rPr>
          <w:rFonts w:eastAsiaTheme="minorHAnsi"/>
          <w:b/>
          <w:bCs/>
          <w:lang w:eastAsia="en-US"/>
        </w:rPr>
      </w:pP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b/>
          <w:bCs/>
          <w:lang w:eastAsia="en-US"/>
        </w:rPr>
        <w:t>Генеральный директор ЗАО «Пятый канал» Евгения Бердникова:</w:t>
      </w:r>
    </w:p>
    <w:p w:rsidR="009200AF" w:rsidRPr="009200AF" w:rsidRDefault="009200AF" w:rsidP="009200AF">
      <w:pPr>
        <w:pStyle w:val="a6"/>
        <w:shd w:val="clear" w:color="auto" w:fill="FCFCFC"/>
        <w:spacing w:before="0" w:beforeAutospacing="0" w:after="0" w:afterAutospacing="0"/>
        <w:ind w:firstLine="708"/>
        <w:jc w:val="both"/>
        <w:textAlignment w:val="top"/>
        <w:rPr>
          <w:rFonts w:eastAsiaTheme="minorHAnsi"/>
          <w:lang w:eastAsia="en-US"/>
        </w:rPr>
      </w:pPr>
      <w:r w:rsidRPr="009200AF">
        <w:rPr>
          <w:rFonts w:eastAsiaTheme="minorHAnsi"/>
          <w:lang w:eastAsia="en-US"/>
        </w:rPr>
        <w:t xml:space="preserve">— На мой взгляд, это ущемляет права частных телекомпаний. Они ничем не отличаются от </w:t>
      </w:r>
      <w:proofErr w:type="gramStart"/>
      <w:r w:rsidRPr="009200AF">
        <w:rPr>
          <w:rFonts w:eastAsiaTheme="minorHAnsi"/>
          <w:lang w:eastAsia="en-US"/>
        </w:rPr>
        <w:t>государственных</w:t>
      </w:r>
      <w:proofErr w:type="gramEnd"/>
      <w:r w:rsidRPr="009200AF">
        <w:rPr>
          <w:rFonts w:eastAsiaTheme="minorHAnsi"/>
          <w:lang w:eastAsia="en-US"/>
        </w:rPr>
        <w:t>, кроме способа финансирования. Мы имеем такие же права на проведение агитационной кампании. Если они все же примут такое решение, то вызовут массу недовольства со стороны СМИ.</w:t>
      </w:r>
    </w:p>
    <w:p w:rsidR="00436642" w:rsidRDefault="00436642" w:rsidP="00436642">
      <w:pPr>
        <w:spacing w:line="240" w:lineRule="auto"/>
        <w:ind w:firstLine="709"/>
        <w:jc w:val="center"/>
        <w:rPr>
          <w:rFonts w:ascii="Times New Roman" w:hAnsi="Times New Roman" w:cs="Times New Roman"/>
          <w:sz w:val="24"/>
          <w:szCs w:val="24"/>
        </w:rPr>
      </w:pPr>
    </w:p>
    <w:p w:rsidR="00436642" w:rsidRPr="00436642" w:rsidRDefault="00436642" w:rsidP="00436642">
      <w:pPr>
        <w:spacing w:after="0" w:line="240" w:lineRule="auto"/>
        <w:ind w:firstLine="709"/>
        <w:jc w:val="center"/>
        <w:rPr>
          <w:rFonts w:ascii="Times New Roman" w:hAnsi="Times New Roman" w:cs="Times New Roman"/>
          <w:b/>
          <w:sz w:val="24"/>
          <w:szCs w:val="24"/>
          <w:u w:val="single"/>
        </w:rPr>
      </w:pPr>
      <w:r w:rsidRPr="00436642">
        <w:rPr>
          <w:rFonts w:ascii="Times New Roman" w:hAnsi="Times New Roman" w:cs="Times New Roman"/>
          <w:b/>
          <w:sz w:val="24"/>
          <w:szCs w:val="24"/>
          <w:u w:val="single"/>
        </w:rPr>
        <w:t>Обзор</w:t>
      </w:r>
    </w:p>
    <w:p w:rsidR="00436642" w:rsidRPr="00436642" w:rsidRDefault="00436642" w:rsidP="00436642">
      <w:pPr>
        <w:spacing w:after="0" w:line="240" w:lineRule="auto"/>
        <w:ind w:firstLine="709"/>
        <w:jc w:val="center"/>
        <w:rPr>
          <w:rFonts w:ascii="Times New Roman" w:hAnsi="Times New Roman" w:cs="Times New Roman"/>
          <w:b/>
          <w:sz w:val="24"/>
          <w:szCs w:val="24"/>
          <w:u w:val="single"/>
        </w:rPr>
      </w:pPr>
      <w:r w:rsidRPr="00436642">
        <w:rPr>
          <w:rFonts w:ascii="Times New Roman" w:hAnsi="Times New Roman" w:cs="Times New Roman"/>
          <w:b/>
          <w:sz w:val="24"/>
          <w:szCs w:val="24"/>
          <w:u w:val="single"/>
        </w:rPr>
        <w:t>мероприятий  органов исполнительной власти</w:t>
      </w:r>
    </w:p>
    <w:p w:rsidR="00436642" w:rsidRPr="00436642" w:rsidRDefault="00436642" w:rsidP="00436642">
      <w:pPr>
        <w:spacing w:after="0" w:line="240" w:lineRule="auto"/>
        <w:ind w:firstLine="709"/>
        <w:jc w:val="center"/>
        <w:rPr>
          <w:rFonts w:ascii="Times New Roman" w:hAnsi="Times New Roman" w:cs="Times New Roman"/>
          <w:b/>
          <w:sz w:val="24"/>
          <w:szCs w:val="24"/>
          <w:u w:val="single"/>
        </w:rPr>
      </w:pPr>
      <w:r w:rsidRPr="00436642">
        <w:rPr>
          <w:rFonts w:ascii="Times New Roman" w:hAnsi="Times New Roman" w:cs="Times New Roman"/>
          <w:b/>
          <w:sz w:val="24"/>
          <w:szCs w:val="24"/>
          <w:u w:val="single"/>
        </w:rPr>
        <w:t>в части обеспечения избирательных прав граждан</w:t>
      </w:r>
    </w:p>
    <w:p w:rsidR="00436642" w:rsidRPr="00436642" w:rsidRDefault="00436642" w:rsidP="00436642">
      <w:pPr>
        <w:spacing w:line="240" w:lineRule="auto"/>
        <w:ind w:firstLine="709"/>
        <w:jc w:val="both"/>
        <w:rPr>
          <w:rFonts w:ascii="Times New Roman" w:hAnsi="Times New Roman" w:cs="Times New Roman"/>
          <w:sz w:val="24"/>
          <w:szCs w:val="24"/>
        </w:rPr>
      </w:pP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23 марта 2017 года в  ЦИК КР состоялась первая встреча с представителями общественных объединений занимающихся вопросами лиц с ограниченными возможностями здоровья, Министерства труда и социального развития КР, Министерства образования и науки КР, Государственной регистрационной службы КР, Аппарата Правительства КР, мэрии </w:t>
      </w:r>
      <w:proofErr w:type="spellStart"/>
      <w:r w:rsidRPr="00344D09">
        <w:rPr>
          <w:rFonts w:ascii="Times New Roman" w:eastAsia="Times New Roman" w:hAnsi="Times New Roman" w:cs="Times New Roman"/>
          <w:color w:val="000000"/>
          <w:sz w:val="24"/>
          <w:szCs w:val="24"/>
          <w:lang w:eastAsia="ru-RU"/>
        </w:rPr>
        <w:t>г</w:t>
      </w:r>
      <w:proofErr w:type="gramStart"/>
      <w:r w:rsidRPr="00344D09">
        <w:rPr>
          <w:rFonts w:ascii="Times New Roman" w:eastAsia="Times New Roman" w:hAnsi="Times New Roman" w:cs="Times New Roman"/>
          <w:color w:val="000000"/>
          <w:sz w:val="24"/>
          <w:szCs w:val="24"/>
          <w:lang w:eastAsia="ru-RU"/>
        </w:rPr>
        <w:t>.Б</w:t>
      </w:r>
      <w:proofErr w:type="gramEnd"/>
      <w:r w:rsidRPr="00344D09">
        <w:rPr>
          <w:rFonts w:ascii="Times New Roman" w:eastAsia="Times New Roman" w:hAnsi="Times New Roman" w:cs="Times New Roman"/>
          <w:color w:val="000000"/>
          <w:sz w:val="24"/>
          <w:szCs w:val="24"/>
          <w:lang w:eastAsia="ru-RU"/>
        </w:rPr>
        <w:t>ишкек</w:t>
      </w:r>
      <w:proofErr w:type="spellEnd"/>
      <w:r w:rsidRPr="00344D09">
        <w:rPr>
          <w:rFonts w:ascii="Times New Roman" w:eastAsia="Times New Roman" w:hAnsi="Times New Roman" w:cs="Times New Roman"/>
          <w:color w:val="000000"/>
          <w:sz w:val="24"/>
          <w:szCs w:val="24"/>
          <w:lang w:eastAsia="ru-RU"/>
        </w:rPr>
        <w:t xml:space="preserve">, Международного фонда избирательных систем. </w:t>
      </w:r>
      <w:r w:rsidRPr="00344D09">
        <w:rPr>
          <w:rFonts w:ascii="Times New Roman" w:eastAsia="Times New Roman" w:hAnsi="Times New Roman" w:cs="Times New Roman"/>
          <w:color w:val="000000"/>
          <w:sz w:val="24"/>
          <w:szCs w:val="24"/>
          <w:lang w:eastAsia="ru-RU"/>
        </w:rPr>
        <w:lastRenderedPageBreak/>
        <w:t xml:space="preserve">Мероприятие было направлено на выработку рекомендаций по совершенствованию избирательных прав </w:t>
      </w:r>
      <w:r w:rsidRPr="00344D09">
        <w:rPr>
          <w:rFonts w:ascii="Times New Roman" w:hAnsi="Times New Roman" w:cs="Times New Roman"/>
          <w:bCs/>
          <w:color w:val="333333"/>
          <w:sz w:val="24"/>
          <w:szCs w:val="24"/>
          <w:shd w:val="clear" w:color="auto" w:fill="FFFFFF"/>
        </w:rPr>
        <w:t>лиц</w:t>
      </w:r>
      <w:r w:rsidRPr="00344D09">
        <w:rPr>
          <w:rFonts w:ascii="Times New Roman" w:hAnsi="Times New Roman" w:cs="Times New Roman"/>
          <w:color w:val="333333"/>
          <w:sz w:val="24"/>
          <w:szCs w:val="24"/>
          <w:shd w:val="clear" w:color="auto" w:fill="FFFFFF"/>
        </w:rPr>
        <w:t> с </w:t>
      </w:r>
      <w:r w:rsidRPr="00344D09">
        <w:rPr>
          <w:rFonts w:ascii="Times New Roman" w:hAnsi="Times New Roman" w:cs="Times New Roman"/>
          <w:bCs/>
          <w:color w:val="333333"/>
          <w:sz w:val="24"/>
          <w:szCs w:val="24"/>
          <w:shd w:val="clear" w:color="auto" w:fill="FFFFFF"/>
        </w:rPr>
        <w:t>ограниченными</w:t>
      </w:r>
      <w:r w:rsidRPr="00344D09">
        <w:rPr>
          <w:rFonts w:ascii="Times New Roman" w:hAnsi="Times New Roman" w:cs="Times New Roman"/>
          <w:color w:val="333333"/>
          <w:sz w:val="24"/>
          <w:szCs w:val="24"/>
          <w:shd w:val="clear" w:color="auto" w:fill="FFFFFF"/>
        </w:rPr>
        <w:t> </w:t>
      </w:r>
      <w:r w:rsidRPr="00344D09">
        <w:rPr>
          <w:rFonts w:ascii="Times New Roman" w:hAnsi="Times New Roman" w:cs="Times New Roman"/>
          <w:bCs/>
          <w:color w:val="333333"/>
          <w:sz w:val="24"/>
          <w:szCs w:val="24"/>
          <w:shd w:val="clear" w:color="auto" w:fill="FFFFFF"/>
        </w:rPr>
        <w:t>возможностями</w:t>
      </w:r>
      <w:r w:rsidRPr="00344D09">
        <w:rPr>
          <w:rFonts w:ascii="Times New Roman" w:hAnsi="Times New Roman" w:cs="Times New Roman"/>
          <w:color w:val="333333"/>
          <w:sz w:val="24"/>
          <w:szCs w:val="24"/>
          <w:shd w:val="clear" w:color="auto" w:fill="FFFFFF"/>
        </w:rPr>
        <w:t> </w:t>
      </w:r>
      <w:r w:rsidRPr="00344D09">
        <w:rPr>
          <w:rFonts w:ascii="Times New Roman" w:hAnsi="Times New Roman" w:cs="Times New Roman"/>
          <w:bCs/>
          <w:color w:val="333333"/>
          <w:sz w:val="24"/>
          <w:szCs w:val="24"/>
          <w:shd w:val="clear" w:color="auto" w:fill="FFFFFF"/>
        </w:rPr>
        <w:t>здоровья (ЛОВЗ)</w:t>
      </w:r>
      <w:r w:rsidRPr="00344D09">
        <w:rPr>
          <w:rFonts w:ascii="Times New Roman" w:eastAsia="Times New Roman" w:hAnsi="Times New Roman" w:cs="Times New Roman"/>
          <w:color w:val="000000"/>
          <w:sz w:val="24"/>
          <w:szCs w:val="24"/>
          <w:lang w:eastAsia="ru-RU"/>
        </w:rPr>
        <w:t>.</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Действующее законодательство предусматривает создание условий для представительства различных социальных групп в государственных органах и органах местного </w:t>
      </w:r>
      <w:proofErr w:type="spellStart"/>
      <w:r w:rsidRPr="00344D09">
        <w:rPr>
          <w:rFonts w:ascii="Times New Roman" w:eastAsia="Times New Roman" w:hAnsi="Times New Roman" w:cs="Times New Roman"/>
          <w:color w:val="000000"/>
          <w:sz w:val="24"/>
          <w:szCs w:val="24"/>
          <w:lang w:eastAsia="ru-RU"/>
        </w:rPr>
        <w:t>самоуправлени</w:t>
      </w:r>
      <w:proofErr w:type="spellEnd"/>
      <w:r w:rsidRPr="00344D09">
        <w:rPr>
          <w:rFonts w:ascii="Times New Roman" w:eastAsia="Times New Roman" w:hAnsi="Times New Roman" w:cs="Times New Roman"/>
          <w:color w:val="000000"/>
          <w:sz w:val="24"/>
          <w:szCs w:val="24"/>
          <w:lang w:eastAsia="ru-RU"/>
        </w:rPr>
        <w:t>. Однако</w:t>
      </w:r>
      <w:proofErr w:type="gramStart"/>
      <w:r w:rsidRPr="00344D09">
        <w:rPr>
          <w:rFonts w:ascii="Times New Roman" w:eastAsia="Times New Roman" w:hAnsi="Times New Roman" w:cs="Times New Roman"/>
          <w:color w:val="000000"/>
          <w:sz w:val="24"/>
          <w:szCs w:val="24"/>
          <w:lang w:eastAsia="ru-RU"/>
        </w:rPr>
        <w:t>,</w:t>
      </w:r>
      <w:proofErr w:type="gramEnd"/>
      <w:r w:rsidRPr="00344D09">
        <w:rPr>
          <w:rFonts w:ascii="Times New Roman" w:eastAsia="Times New Roman" w:hAnsi="Times New Roman" w:cs="Times New Roman"/>
          <w:color w:val="000000"/>
          <w:sz w:val="24"/>
          <w:szCs w:val="24"/>
          <w:lang w:eastAsia="ru-RU"/>
        </w:rPr>
        <w:t xml:space="preserve"> на практике не создано достаточных условий для реализации избирательных прав ЛОВЗ.</w:t>
      </w:r>
    </w:p>
    <w:p w:rsidR="00344D09" w:rsidRPr="00344D09" w:rsidRDefault="00344D09" w:rsidP="00344D09">
      <w:pPr>
        <w:shd w:val="clear" w:color="auto" w:fill="FFFFFF"/>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344D09">
        <w:rPr>
          <w:rFonts w:ascii="Times New Roman" w:eastAsia="Times New Roman" w:hAnsi="Times New Roman" w:cs="Times New Roman"/>
          <w:bCs/>
          <w:color w:val="000000"/>
          <w:sz w:val="24"/>
          <w:szCs w:val="24"/>
          <w:lang w:eastAsia="ru-RU"/>
        </w:rPr>
        <w:t xml:space="preserve">В ходе встречи участниками были сделаны следующие доклады и выступления: </w:t>
      </w:r>
    </w:p>
    <w:p w:rsidR="00344D09" w:rsidRPr="00344D09" w:rsidRDefault="00344D09" w:rsidP="00344D09">
      <w:pPr>
        <w:shd w:val="clear" w:color="auto" w:fill="FFFFFF"/>
        <w:spacing w:after="0" w:line="240" w:lineRule="auto"/>
        <w:ind w:firstLine="708"/>
        <w:jc w:val="both"/>
        <w:outlineLvl w:val="1"/>
        <w:rPr>
          <w:rFonts w:ascii="Times New Roman" w:eastAsia="Times New Roman" w:hAnsi="Times New Roman" w:cs="Times New Roman"/>
          <w:bCs/>
          <w:color w:val="000000"/>
          <w:sz w:val="24"/>
          <w:szCs w:val="24"/>
          <w:lang w:eastAsia="ru-RU"/>
        </w:rPr>
      </w:pPr>
      <w:r w:rsidRPr="00344D09">
        <w:rPr>
          <w:rFonts w:ascii="Times New Roman" w:eastAsia="Times New Roman" w:hAnsi="Times New Roman" w:cs="Times New Roman"/>
          <w:bCs/>
          <w:color w:val="000000"/>
          <w:sz w:val="24"/>
          <w:szCs w:val="24"/>
          <w:lang w:eastAsia="ru-RU"/>
        </w:rPr>
        <w:t xml:space="preserve">Директор представительства Международный фонд избирательных систем </w:t>
      </w:r>
      <w:r w:rsidRPr="00344D09">
        <w:rPr>
          <w:rFonts w:ascii="Times New Roman" w:eastAsia="Times New Roman" w:hAnsi="Times New Roman" w:cs="Times New Roman"/>
          <w:color w:val="333333"/>
          <w:sz w:val="24"/>
          <w:szCs w:val="24"/>
          <w:lang w:eastAsia="ru-RU"/>
        </w:rPr>
        <w:t>(</w:t>
      </w:r>
      <w:r w:rsidRPr="00344D09">
        <w:rPr>
          <w:rFonts w:ascii="Times New Roman" w:eastAsia="Times New Roman" w:hAnsi="Times New Roman" w:cs="Times New Roman"/>
          <w:bCs/>
          <w:color w:val="000000"/>
          <w:sz w:val="24"/>
          <w:szCs w:val="24"/>
          <w:lang w:eastAsia="ru-RU"/>
        </w:rPr>
        <w:t xml:space="preserve">IFES) в Кыргызской Республике Рената </w:t>
      </w:r>
      <w:proofErr w:type="spellStart"/>
      <w:r w:rsidRPr="00344D09">
        <w:rPr>
          <w:rFonts w:ascii="Times New Roman" w:eastAsia="Times New Roman" w:hAnsi="Times New Roman" w:cs="Times New Roman"/>
          <w:bCs/>
          <w:color w:val="000000"/>
          <w:sz w:val="24"/>
          <w:szCs w:val="24"/>
          <w:lang w:eastAsia="ru-RU"/>
        </w:rPr>
        <w:t>Левовски</w:t>
      </w:r>
      <w:proofErr w:type="spellEnd"/>
      <w:r w:rsidRPr="00344D09">
        <w:rPr>
          <w:rFonts w:ascii="Times New Roman" w:eastAsia="Times New Roman" w:hAnsi="Times New Roman" w:cs="Times New Roman"/>
          <w:bCs/>
          <w:color w:val="000000"/>
          <w:sz w:val="24"/>
          <w:szCs w:val="24"/>
          <w:lang w:eastAsia="ru-RU"/>
        </w:rPr>
        <w:t xml:space="preserve"> выступила с обзором международного опыта и международных стандартов обеспечения доступа ЛОВЗ к избирательным участкам. В частности г-жа </w:t>
      </w:r>
      <w:proofErr w:type="spellStart"/>
      <w:r w:rsidRPr="00344D09">
        <w:rPr>
          <w:rFonts w:ascii="Times New Roman" w:eastAsia="Times New Roman" w:hAnsi="Times New Roman" w:cs="Times New Roman"/>
          <w:bCs/>
          <w:color w:val="000000"/>
          <w:sz w:val="24"/>
          <w:szCs w:val="24"/>
          <w:lang w:eastAsia="ru-RU"/>
        </w:rPr>
        <w:t>Левовски</w:t>
      </w:r>
      <w:proofErr w:type="spellEnd"/>
      <w:r w:rsidRPr="00344D09">
        <w:rPr>
          <w:rFonts w:ascii="Times New Roman" w:eastAsia="Times New Roman" w:hAnsi="Times New Roman" w:cs="Times New Roman"/>
          <w:bCs/>
          <w:color w:val="000000"/>
          <w:sz w:val="24"/>
          <w:szCs w:val="24"/>
          <w:lang w:eastAsia="ru-RU"/>
        </w:rPr>
        <w:t xml:space="preserve"> поделилась опытом Молдовы, Украины и Грузии. А также выразила готовность в поддержке ЦИК </w:t>
      </w:r>
      <w:proofErr w:type="gramStart"/>
      <w:r w:rsidRPr="00344D09">
        <w:rPr>
          <w:rFonts w:ascii="Times New Roman" w:eastAsia="Times New Roman" w:hAnsi="Times New Roman" w:cs="Times New Roman"/>
          <w:bCs/>
          <w:color w:val="000000"/>
          <w:sz w:val="24"/>
          <w:szCs w:val="24"/>
          <w:lang w:eastAsia="ru-RU"/>
        </w:rPr>
        <w:t>КР</w:t>
      </w:r>
      <w:proofErr w:type="gramEnd"/>
      <w:r w:rsidRPr="00344D09">
        <w:rPr>
          <w:rFonts w:ascii="Times New Roman" w:eastAsia="Times New Roman" w:hAnsi="Times New Roman" w:cs="Times New Roman"/>
          <w:bCs/>
          <w:color w:val="000000"/>
          <w:sz w:val="24"/>
          <w:szCs w:val="24"/>
          <w:lang w:eastAsia="ru-RU"/>
        </w:rPr>
        <w:t xml:space="preserve"> в данном направлении.</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Юрист Общественного фонда “Оказание юридической помощи инвалидам” Анастасия </w:t>
      </w:r>
      <w:proofErr w:type="spellStart"/>
      <w:r w:rsidRPr="00344D09">
        <w:rPr>
          <w:rFonts w:ascii="Times New Roman" w:eastAsia="Times New Roman" w:hAnsi="Times New Roman" w:cs="Times New Roman"/>
          <w:color w:val="000000"/>
          <w:sz w:val="24"/>
          <w:szCs w:val="24"/>
          <w:lang w:eastAsia="ru-RU"/>
        </w:rPr>
        <w:t>Катанцева</w:t>
      </w:r>
      <w:proofErr w:type="spellEnd"/>
      <w:r w:rsidRPr="00344D09">
        <w:rPr>
          <w:rFonts w:ascii="Times New Roman" w:eastAsia="Times New Roman" w:hAnsi="Times New Roman" w:cs="Times New Roman"/>
          <w:color w:val="000000"/>
          <w:sz w:val="24"/>
          <w:szCs w:val="24"/>
          <w:lang w:eastAsia="ru-RU"/>
        </w:rPr>
        <w:t xml:space="preserve"> озвучила проблемы, с которыми ЛОВЗ столкнулись на прошедших выборах и референдуме 11 декабря 2016 года, </w:t>
      </w:r>
      <w:proofErr w:type="gramStart"/>
      <w:r w:rsidRPr="00344D09">
        <w:rPr>
          <w:rFonts w:ascii="Times New Roman" w:eastAsia="Times New Roman" w:hAnsi="Times New Roman" w:cs="Times New Roman"/>
          <w:color w:val="000000"/>
          <w:sz w:val="24"/>
          <w:szCs w:val="24"/>
          <w:lang w:eastAsia="ru-RU"/>
        </w:rPr>
        <w:t>среди</w:t>
      </w:r>
      <w:proofErr w:type="gramEnd"/>
      <w:r w:rsidRPr="00344D09">
        <w:rPr>
          <w:rFonts w:ascii="Times New Roman" w:eastAsia="Times New Roman" w:hAnsi="Times New Roman" w:cs="Times New Roman"/>
          <w:color w:val="000000"/>
          <w:sz w:val="24"/>
          <w:szCs w:val="24"/>
          <w:lang w:eastAsia="ru-RU"/>
        </w:rPr>
        <w:t xml:space="preserve"> которых:</w:t>
      </w:r>
    </w:p>
    <w:p w:rsidR="00344D09" w:rsidRPr="00344D09" w:rsidRDefault="00344D09" w:rsidP="00344D09">
      <w:pPr>
        <w:numPr>
          <w:ilvl w:val="0"/>
          <w:numId w:val="9"/>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отсутствие возможности сдать свои биометрические данные;</w:t>
      </w:r>
    </w:p>
    <w:p w:rsidR="00344D09" w:rsidRPr="00344D09" w:rsidRDefault="00344D09" w:rsidP="00344D09">
      <w:pPr>
        <w:numPr>
          <w:ilvl w:val="0"/>
          <w:numId w:val="9"/>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в день голосования на избирательных участках не считывались биометрические данные ЛОВЗ;</w:t>
      </w:r>
    </w:p>
    <w:p w:rsidR="00344D09" w:rsidRPr="00344D09" w:rsidRDefault="00344D09" w:rsidP="00344D09">
      <w:pPr>
        <w:numPr>
          <w:ilvl w:val="0"/>
          <w:numId w:val="9"/>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избиратели, имеющие проблемы со слухом не были надлежащим образом информированы, в том числе о возможности проверить себя в списке избирателей.</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представитель Общественного объединения “</w:t>
      </w:r>
      <w:proofErr w:type="spellStart"/>
      <w:r w:rsidRPr="00344D09">
        <w:rPr>
          <w:rFonts w:ascii="Times New Roman" w:eastAsia="Times New Roman" w:hAnsi="Times New Roman" w:cs="Times New Roman"/>
          <w:color w:val="000000"/>
          <w:sz w:val="24"/>
          <w:szCs w:val="24"/>
          <w:lang w:eastAsia="ru-RU"/>
        </w:rPr>
        <w:t>Талыкпас-Ата</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Абдылдаев</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Турсун</w:t>
      </w:r>
      <w:proofErr w:type="spellEnd"/>
      <w:r w:rsidRPr="00344D09">
        <w:rPr>
          <w:rFonts w:ascii="Times New Roman" w:eastAsia="Times New Roman" w:hAnsi="Times New Roman" w:cs="Times New Roman"/>
          <w:color w:val="000000"/>
          <w:sz w:val="24"/>
          <w:szCs w:val="24"/>
          <w:lang w:eastAsia="ru-RU"/>
        </w:rPr>
        <w:t xml:space="preserve">, выразил готовность в сотрудничестве с избирательными комиссиями по изготовлению мобильных пандусов и перил для избирательных участков и призвал активнее привлекать предприятия ЛОВЗ к выполнению </w:t>
      </w:r>
      <w:proofErr w:type="spellStart"/>
      <w:r w:rsidRPr="00344D09">
        <w:rPr>
          <w:rFonts w:ascii="Times New Roman" w:eastAsia="Times New Roman" w:hAnsi="Times New Roman" w:cs="Times New Roman"/>
          <w:color w:val="000000"/>
          <w:sz w:val="24"/>
          <w:szCs w:val="24"/>
          <w:lang w:eastAsia="ru-RU"/>
        </w:rPr>
        <w:t>госзакупок</w:t>
      </w:r>
      <w:proofErr w:type="spellEnd"/>
      <w:r w:rsidRPr="00344D09">
        <w:rPr>
          <w:rFonts w:ascii="Times New Roman" w:eastAsia="Times New Roman" w:hAnsi="Times New Roman" w:cs="Times New Roman"/>
          <w:color w:val="000000"/>
          <w:sz w:val="24"/>
          <w:szCs w:val="24"/>
          <w:lang w:eastAsia="ru-RU"/>
        </w:rPr>
        <w:t>, что улучшит занятость ЛОВЗ.</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Начальник управления социального развития мэрии </w:t>
      </w:r>
      <w:proofErr w:type="spellStart"/>
      <w:r w:rsidRPr="00344D09">
        <w:rPr>
          <w:rFonts w:ascii="Times New Roman" w:eastAsia="Times New Roman" w:hAnsi="Times New Roman" w:cs="Times New Roman"/>
          <w:color w:val="000000"/>
          <w:sz w:val="24"/>
          <w:szCs w:val="24"/>
          <w:lang w:eastAsia="ru-RU"/>
        </w:rPr>
        <w:t>г</w:t>
      </w:r>
      <w:proofErr w:type="gramStart"/>
      <w:r w:rsidRPr="00344D09">
        <w:rPr>
          <w:rFonts w:ascii="Times New Roman" w:eastAsia="Times New Roman" w:hAnsi="Times New Roman" w:cs="Times New Roman"/>
          <w:color w:val="000000"/>
          <w:sz w:val="24"/>
          <w:szCs w:val="24"/>
          <w:lang w:eastAsia="ru-RU"/>
        </w:rPr>
        <w:t>.Б</w:t>
      </w:r>
      <w:proofErr w:type="gramEnd"/>
      <w:r w:rsidRPr="00344D09">
        <w:rPr>
          <w:rFonts w:ascii="Times New Roman" w:eastAsia="Times New Roman" w:hAnsi="Times New Roman" w:cs="Times New Roman"/>
          <w:color w:val="000000"/>
          <w:sz w:val="24"/>
          <w:szCs w:val="24"/>
          <w:lang w:eastAsia="ru-RU"/>
        </w:rPr>
        <w:t>ишкек</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Эшенкулова</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Нарынкуль</w:t>
      </w:r>
      <w:proofErr w:type="spellEnd"/>
      <w:r w:rsidRPr="00344D09">
        <w:rPr>
          <w:rFonts w:ascii="Times New Roman" w:eastAsia="Times New Roman" w:hAnsi="Times New Roman" w:cs="Times New Roman"/>
          <w:color w:val="000000"/>
          <w:sz w:val="24"/>
          <w:szCs w:val="24"/>
          <w:lang w:eastAsia="ru-RU"/>
        </w:rPr>
        <w:t xml:space="preserve"> заверила участников, что мэрия в месячный срок проинспектирует все избирательные участки в городе Бишкек на предмет доступности гражданам с ограниченными возможностями и предпримет меры по устранению недостатков.</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Заместитель министра труда и социального развития </w:t>
      </w:r>
      <w:proofErr w:type="spellStart"/>
      <w:r w:rsidRPr="00344D09">
        <w:rPr>
          <w:rFonts w:ascii="Times New Roman" w:eastAsia="Times New Roman" w:hAnsi="Times New Roman" w:cs="Times New Roman"/>
          <w:color w:val="000000"/>
          <w:sz w:val="24"/>
          <w:szCs w:val="24"/>
          <w:lang w:eastAsia="ru-RU"/>
        </w:rPr>
        <w:t>Жылдыз</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Полотова</w:t>
      </w:r>
      <w:proofErr w:type="spellEnd"/>
      <w:r w:rsidRPr="00344D09">
        <w:rPr>
          <w:rFonts w:ascii="Times New Roman" w:eastAsia="Times New Roman" w:hAnsi="Times New Roman" w:cs="Times New Roman"/>
          <w:color w:val="000000"/>
          <w:sz w:val="24"/>
          <w:szCs w:val="24"/>
          <w:lang w:eastAsia="ru-RU"/>
        </w:rPr>
        <w:t xml:space="preserve"> предложила включить в план совершенствованию пути реализации избирательных прав вовлечение в избирательный процесс ЛОВЗ.</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По итогам встречи участниками было предложено: </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создать Рабочую группу по совершенствованию избирательных прав ЛОВЗ; </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осуществить мониторинг законодательства в части обеспечения избирательных прав ЛОВЗ; </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провести совместное инспектирование избирательных участков на предмет доступности избирательных участков для ЛОВЗ, а также уделить особое внимание информационным мероприятиям;</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провести инспектирование избирательных участков на предмет </w:t>
      </w:r>
      <w:proofErr w:type="spellStart"/>
      <w:r w:rsidRPr="00344D09">
        <w:rPr>
          <w:rFonts w:ascii="Times New Roman" w:eastAsia="Times New Roman" w:hAnsi="Times New Roman" w:cs="Times New Roman"/>
          <w:color w:val="000000"/>
          <w:sz w:val="24"/>
          <w:szCs w:val="24"/>
          <w:lang w:eastAsia="ru-RU"/>
        </w:rPr>
        <w:t>досупности</w:t>
      </w:r>
      <w:proofErr w:type="spellEnd"/>
      <w:r w:rsidRPr="00344D09">
        <w:rPr>
          <w:rFonts w:ascii="Times New Roman" w:eastAsia="Times New Roman" w:hAnsi="Times New Roman" w:cs="Times New Roman"/>
          <w:color w:val="000000"/>
          <w:sz w:val="24"/>
          <w:szCs w:val="24"/>
          <w:lang w:eastAsia="ru-RU"/>
        </w:rPr>
        <w:t xml:space="preserve"> для ЛОВЗ;</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проводить рабочие совещания не реже 1-го раза в месяц;</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участникам внести свои предложения в План мер по совершенствованию реализации избирательных прав граждан Кыргызской Республики с ограниченными возможностями здоровья;</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общественным объединениям способствовать сбору данных ЛОВЗ, не прошедших биометрическую регистрацию, и не заменивших паспорт образца 1994 года </w:t>
      </w:r>
      <w:proofErr w:type="gramStart"/>
      <w:r w:rsidRPr="00344D09">
        <w:rPr>
          <w:rFonts w:ascii="Times New Roman" w:eastAsia="Times New Roman" w:hAnsi="Times New Roman" w:cs="Times New Roman"/>
          <w:color w:val="000000"/>
          <w:sz w:val="24"/>
          <w:szCs w:val="24"/>
          <w:lang w:eastAsia="ru-RU"/>
        </w:rPr>
        <w:t>на</w:t>
      </w:r>
      <w:proofErr w:type="gramEnd"/>
      <w:r w:rsidRPr="00344D09">
        <w:rPr>
          <w:rFonts w:ascii="Times New Roman" w:eastAsia="Times New Roman" w:hAnsi="Times New Roman" w:cs="Times New Roman"/>
          <w:color w:val="000000"/>
          <w:sz w:val="24"/>
          <w:szCs w:val="24"/>
          <w:lang w:eastAsia="ru-RU"/>
        </w:rPr>
        <w:t xml:space="preserve"> новый;</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рассмотреть возможность привлечения на период выборов ЛОВЗ в составы участковых избирательных комиссий;</w:t>
      </w:r>
    </w:p>
    <w:p w:rsidR="00344D09" w:rsidRPr="00344D09" w:rsidRDefault="00344D09" w:rsidP="00344D09">
      <w:pPr>
        <w:numPr>
          <w:ilvl w:val="0"/>
          <w:numId w:val="8"/>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общественным объединениям представить кандидатуру заместителя руководителя Рабочей группы.</w:t>
      </w:r>
    </w:p>
    <w:p w:rsidR="00344D09" w:rsidRPr="00344D09" w:rsidRDefault="00344D09" w:rsidP="00344D0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44D09" w:rsidRPr="00344D09" w:rsidRDefault="00344D09" w:rsidP="00344D09">
      <w:pPr>
        <w:shd w:val="clear" w:color="auto" w:fill="FFFFFF"/>
        <w:spacing w:after="0" w:line="240" w:lineRule="auto"/>
        <w:ind w:firstLine="709"/>
        <w:jc w:val="both"/>
        <w:outlineLvl w:val="1"/>
        <w:rPr>
          <w:rFonts w:ascii="Times New Roman" w:eastAsia="Times New Roman" w:hAnsi="Times New Roman" w:cs="Times New Roman"/>
          <w:color w:val="000000"/>
          <w:sz w:val="24"/>
          <w:szCs w:val="24"/>
          <w:lang w:eastAsia="ru-RU"/>
        </w:rPr>
      </w:pPr>
      <w:bookmarkStart w:id="0" w:name="_GoBack"/>
      <w:bookmarkEnd w:id="0"/>
      <w:r w:rsidRPr="00344D09">
        <w:rPr>
          <w:rFonts w:ascii="Times New Roman" w:hAnsi="Times New Roman" w:cs="Times New Roman"/>
          <w:sz w:val="24"/>
          <w:szCs w:val="24"/>
        </w:rPr>
        <w:lastRenderedPageBreak/>
        <w:t xml:space="preserve">Так, </w:t>
      </w:r>
      <w:r w:rsidRPr="00344D09">
        <w:rPr>
          <w:rFonts w:ascii="Times New Roman" w:eastAsia="Times New Roman" w:hAnsi="Times New Roman" w:cs="Times New Roman"/>
          <w:color w:val="000000"/>
          <w:sz w:val="24"/>
          <w:szCs w:val="24"/>
          <w:lang w:eastAsia="ru-RU"/>
        </w:rPr>
        <w:t>Указом Президента Кыргызской Республики от 27 марта 2016 года № 59 назначены очередные выборы</w:t>
      </w:r>
      <w:r w:rsidRPr="00344D09">
        <w:rPr>
          <w:rFonts w:ascii="Times New Roman" w:hAnsi="Times New Roman" w:cs="Times New Roman"/>
          <w:color w:val="000000"/>
          <w:sz w:val="24"/>
          <w:szCs w:val="24"/>
          <w:shd w:val="clear" w:color="auto" w:fill="FFFFFF"/>
        </w:rPr>
        <w:t xml:space="preserve"> депутатов некоторых местных </w:t>
      </w:r>
      <w:proofErr w:type="spellStart"/>
      <w:r w:rsidRPr="00344D09">
        <w:rPr>
          <w:rFonts w:ascii="Times New Roman" w:hAnsi="Times New Roman" w:cs="Times New Roman"/>
          <w:color w:val="000000"/>
          <w:sz w:val="24"/>
          <w:szCs w:val="24"/>
          <w:shd w:val="clear" w:color="auto" w:fill="FFFFFF"/>
        </w:rPr>
        <w:t>кенешей</w:t>
      </w:r>
      <w:proofErr w:type="spellEnd"/>
      <w:r w:rsidRPr="00344D09">
        <w:rPr>
          <w:rFonts w:ascii="Times New Roman" w:hAnsi="Times New Roman" w:cs="Times New Roman"/>
          <w:color w:val="000000"/>
          <w:sz w:val="24"/>
          <w:szCs w:val="24"/>
          <w:shd w:val="clear" w:color="auto" w:fill="FFFFFF"/>
        </w:rPr>
        <w:t xml:space="preserve"> Кыргызской Республики, проведение которых запланировано на 28 мая 2017 года</w:t>
      </w:r>
      <w:r w:rsidRPr="00344D09">
        <w:rPr>
          <w:rFonts w:ascii="Times New Roman" w:eastAsia="Times New Roman" w:hAnsi="Times New Roman" w:cs="Times New Roman"/>
          <w:color w:val="000000"/>
          <w:sz w:val="24"/>
          <w:szCs w:val="24"/>
          <w:lang w:eastAsia="ru-RU"/>
        </w:rPr>
        <w:t xml:space="preserve">. В связи с чем, со стороны ЦИК </w:t>
      </w:r>
      <w:proofErr w:type="gramStart"/>
      <w:r w:rsidRPr="00344D09">
        <w:rPr>
          <w:rFonts w:ascii="Times New Roman" w:eastAsia="Times New Roman" w:hAnsi="Times New Roman" w:cs="Times New Roman"/>
          <w:color w:val="000000"/>
          <w:sz w:val="24"/>
          <w:szCs w:val="24"/>
          <w:lang w:eastAsia="ru-RU"/>
        </w:rPr>
        <w:t>КР</w:t>
      </w:r>
      <w:proofErr w:type="gramEnd"/>
      <w:r w:rsidRPr="00344D09">
        <w:rPr>
          <w:rFonts w:ascii="Times New Roman" w:eastAsia="Times New Roman" w:hAnsi="Times New Roman" w:cs="Times New Roman"/>
          <w:color w:val="000000"/>
          <w:sz w:val="24"/>
          <w:szCs w:val="24"/>
          <w:lang w:eastAsia="ru-RU"/>
        </w:rPr>
        <w:t xml:space="preserve"> объявлено о начале аккредитации СМИ для участия в предвыборной агитации на предстоящих выборах местных </w:t>
      </w:r>
      <w:proofErr w:type="spellStart"/>
      <w:r w:rsidRPr="00344D09">
        <w:rPr>
          <w:rFonts w:ascii="Times New Roman" w:eastAsia="Times New Roman" w:hAnsi="Times New Roman" w:cs="Times New Roman"/>
          <w:color w:val="000000"/>
          <w:sz w:val="24"/>
          <w:szCs w:val="24"/>
          <w:lang w:eastAsia="ru-RU"/>
        </w:rPr>
        <w:t>кенешей</w:t>
      </w:r>
      <w:proofErr w:type="spellEnd"/>
      <w:r w:rsidRPr="00344D09">
        <w:rPr>
          <w:rFonts w:ascii="Times New Roman" w:eastAsia="Times New Roman" w:hAnsi="Times New Roman" w:cs="Times New Roman"/>
          <w:color w:val="000000"/>
          <w:sz w:val="24"/>
          <w:szCs w:val="24"/>
          <w:lang w:eastAsia="ru-RU"/>
        </w:rPr>
        <w:t>.</w:t>
      </w:r>
    </w:p>
    <w:p w:rsidR="00344D09" w:rsidRPr="00344D09" w:rsidRDefault="00344D09" w:rsidP="00344D09">
      <w:pPr>
        <w:spacing w:after="0" w:line="240" w:lineRule="auto"/>
        <w:ind w:firstLine="709"/>
        <w:jc w:val="both"/>
        <w:rPr>
          <w:rFonts w:ascii="Times New Roman" w:hAnsi="Times New Roman" w:cs="Times New Roman"/>
          <w:bCs/>
          <w:color w:val="000000"/>
          <w:sz w:val="24"/>
          <w:szCs w:val="24"/>
          <w:bdr w:val="none" w:sz="0" w:space="0" w:color="auto" w:frame="1"/>
          <w:shd w:val="clear" w:color="auto" w:fill="FFFFFF"/>
        </w:rPr>
      </w:pPr>
      <w:r w:rsidRPr="00344D09">
        <w:rPr>
          <w:rFonts w:ascii="Times New Roman" w:eastAsia="Times New Roman" w:hAnsi="Times New Roman" w:cs="Times New Roman"/>
          <w:color w:val="000000"/>
          <w:sz w:val="24"/>
          <w:szCs w:val="24"/>
          <w:lang w:eastAsia="ru-RU"/>
        </w:rPr>
        <w:t xml:space="preserve">Кроме того, в целях </w:t>
      </w:r>
      <w:r w:rsidRPr="00344D09">
        <w:rPr>
          <w:rFonts w:ascii="Times New Roman" w:hAnsi="Times New Roman" w:cs="Times New Roman"/>
          <w:b/>
          <w:bCs/>
          <w:color w:val="000000"/>
          <w:sz w:val="24"/>
          <w:szCs w:val="24"/>
          <w:bdr w:val="none" w:sz="0" w:space="0" w:color="auto" w:frame="1"/>
          <w:shd w:val="clear" w:color="auto" w:fill="FFFFFF"/>
        </w:rPr>
        <w:t>с</w:t>
      </w:r>
      <w:r w:rsidRPr="00344D09">
        <w:rPr>
          <w:rFonts w:ascii="Times New Roman" w:eastAsia="Times New Roman" w:hAnsi="Times New Roman" w:cs="Times New Roman"/>
          <w:color w:val="000000"/>
          <w:sz w:val="24"/>
          <w:szCs w:val="24"/>
          <w:lang w:eastAsia="ru-RU"/>
        </w:rPr>
        <w:t>овершенствования и реформирования избирательного процесса</w:t>
      </w:r>
      <w:r w:rsidRPr="00344D09">
        <w:rPr>
          <w:rFonts w:ascii="Times New Roman" w:hAnsi="Times New Roman" w:cs="Times New Roman"/>
          <w:b/>
          <w:bCs/>
          <w:color w:val="000000"/>
          <w:sz w:val="24"/>
          <w:szCs w:val="24"/>
          <w:bdr w:val="none" w:sz="0" w:space="0" w:color="auto" w:frame="1"/>
          <w:shd w:val="clear" w:color="auto" w:fill="FFFFFF"/>
        </w:rPr>
        <w:t xml:space="preserve"> ЦИК </w:t>
      </w:r>
      <w:proofErr w:type="gramStart"/>
      <w:r w:rsidRPr="00344D09">
        <w:rPr>
          <w:rFonts w:ascii="Times New Roman" w:hAnsi="Times New Roman" w:cs="Times New Roman"/>
          <w:b/>
          <w:bCs/>
          <w:color w:val="000000"/>
          <w:sz w:val="24"/>
          <w:szCs w:val="24"/>
          <w:bdr w:val="none" w:sz="0" w:space="0" w:color="auto" w:frame="1"/>
          <w:shd w:val="clear" w:color="auto" w:fill="FFFFFF"/>
        </w:rPr>
        <w:t>КР</w:t>
      </w:r>
      <w:proofErr w:type="gramEnd"/>
      <w:r w:rsidRPr="00344D09">
        <w:rPr>
          <w:rFonts w:ascii="Times New Roman" w:hAnsi="Times New Roman" w:cs="Times New Roman"/>
          <w:b/>
          <w:bCs/>
          <w:color w:val="000000"/>
          <w:sz w:val="24"/>
          <w:szCs w:val="24"/>
          <w:bdr w:val="none" w:sz="0" w:space="0" w:color="auto" w:frame="1"/>
          <w:shd w:val="clear" w:color="auto" w:fill="FFFFFF"/>
        </w:rPr>
        <w:t xml:space="preserve"> начинает сотрудничество с вузами страны. Как полагают эксперты в области избирательного права с</w:t>
      </w:r>
      <w:r w:rsidRPr="00344D09">
        <w:rPr>
          <w:rFonts w:ascii="Times New Roman" w:eastAsia="Times New Roman" w:hAnsi="Times New Roman" w:cs="Times New Roman"/>
          <w:color w:val="000000"/>
          <w:sz w:val="24"/>
          <w:szCs w:val="24"/>
          <w:lang w:eastAsia="ru-RU"/>
        </w:rPr>
        <w:t xml:space="preserve">овершенствование и реформирование избирательного процесса должны проходить на научно-обоснованной экспертной основе. </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В связи с чем, ЦИК </w:t>
      </w:r>
      <w:proofErr w:type="gramStart"/>
      <w:r w:rsidRPr="00344D09">
        <w:rPr>
          <w:rFonts w:ascii="Times New Roman" w:eastAsia="Times New Roman" w:hAnsi="Times New Roman" w:cs="Times New Roman"/>
          <w:color w:val="000000"/>
          <w:sz w:val="24"/>
          <w:szCs w:val="24"/>
          <w:lang w:eastAsia="ru-RU"/>
        </w:rPr>
        <w:t>КР</w:t>
      </w:r>
      <w:proofErr w:type="gramEnd"/>
      <w:r w:rsidRPr="00344D09">
        <w:rPr>
          <w:rFonts w:ascii="Times New Roman" w:eastAsia="Times New Roman" w:hAnsi="Times New Roman" w:cs="Times New Roman"/>
          <w:color w:val="000000"/>
          <w:sz w:val="24"/>
          <w:szCs w:val="24"/>
          <w:lang w:eastAsia="ru-RU"/>
        </w:rPr>
        <w:t xml:space="preserve"> на сегодняшний день подписал соглашения о сотрудничестве с Кыргызской Государственной Юридической Академией и Кыргызским Национальным университетом имени </w:t>
      </w:r>
      <w:proofErr w:type="spellStart"/>
      <w:r w:rsidRPr="00344D09">
        <w:rPr>
          <w:rFonts w:ascii="Times New Roman" w:eastAsia="Times New Roman" w:hAnsi="Times New Roman" w:cs="Times New Roman"/>
          <w:color w:val="000000"/>
          <w:sz w:val="24"/>
          <w:szCs w:val="24"/>
          <w:lang w:eastAsia="ru-RU"/>
        </w:rPr>
        <w:t>Жусупа</w:t>
      </w:r>
      <w:proofErr w:type="spellEnd"/>
      <w:r w:rsidRPr="00344D09">
        <w:rPr>
          <w:rFonts w:ascii="Times New Roman" w:eastAsia="Times New Roman" w:hAnsi="Times New Roman" w:cs="Times New Roman"/>
          <w:color w:val="000000"/>
          <w:sz w:val="24"/>
          <w:szCs w:val="24"/>
          <w:lang w:eastAsia="ru-RU"/>
        </w:rPr>
        <w:t xml:space="preserve"> </w:t>
      </w:r>
      <w:proofErr w:type="spellStart"/>
      <w:r w:rsidRPr="00344D09">
        <w:rPr>
          <w:rFonts w:ascii="Times New Roman" w:eastAsia="Times New Roman" w:hAnsi="Times New Roman" w:cs="Times New Roman"/>
          <w:color w:val="000000"/>
          <w:sz w:val="24"/>
          <w:szCs w:val="24"/>
          <w:lang w:eastAsia="ru-RU"/>
        </w:rPr>
        <w:t>Баласагына</w:t>
      </w:r>
      <w:proofErr w:type="spellEnd"/>
      <w:r w:rsidRPr="00344D09">
        <w:rPr>
          <w:rFonts w:ascii="Times New Roman" w:eastAsia="Times New Roman" w:hAnsi="Times New Roman" w:cs="Times New Roman"/>
          <w:color w:val="000000"/>
          <w:sz w:val="24"/>
          <w:szCs w:val="24"/>
          <w:lang w:eastAsia="ru-RU"/>
        </w:rPr>
        <w:t>. В перспективе планируется также наладить сотрудничество с университетами во всех  регионах республики.</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В рамках соглашения, предусмотрено:</w:t>
      </w:r>
    </w:p>
    <w:p w:rsidR="00344D09" w:rsidRPr="00344D09" w:rsidRDefault="00344D09" w:rsidP="00344D09">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взаимодействие по подготовке кадров в области избирательного права и избирательного процесса;</w:t>
      </w:r>
    </w:p>
    <w:p w:rsidR="00344D09" w:rsidRPr="00344D09" w:rsidRDefault="00344D09" w:rsidP="00344D09">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совместное издание учебно-методических пособий по избирательному праву;</w:t>
      </w:r>
    </w:p>
    <w:p w:rsidR="00344D09" w:rsidRPr="00344D09" w:rsidRDefault="00344D09" w:rsidP="00344D09">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проведение семинаров для участников избирательного процесса, а также совместное проведение научно-практических конференций по совершенствованию избирательного законодательства и издание сборников научных статей по развитию институтов демократического общества.</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Кроме того, ЦИК планирует также ряд специальных совместных мероприятий в рамках </w:t>
      </w:r>
      <w:r w:rsidRPr="00344D09">
        <w:rPr>
          <w:rFonts w:ascii="Times New Roman" w:eastAsia="Times New Roman" w:hAnsi="Times New Roman" w:cs="Times New Roman"/>
          <w:b/>
          <w:bCs/>
          <w:color w:val="000000"/>
          <w:sz w:val="24"/>
          <w:szCs w:val="24"/>
          <w:bdr w:val="none" w:sz="0" w:space="0" w:color="auto" w:frame="1"/>
          <w:lang w:eastAsia="ru-RU"/>
        </w:rPr>
        <w:t>Года нравственности, воспитания и культуры,</w:t>
      </w:r>
      <w:r w:rsidRPr="00344D09">
        <w:rPr>
          <w:rFonts w:ascii="Times New Roman" w:eastAsia="Times New Roman" w:hAnsi="Times New Roman" w:cs="Times New Roman"/>
          <w:color w:val="000000"/>
          <w:sz w:val="24"/>
          <w:szCs w:val="24"/>
          <w:lang w:eastAsia="ru-RU"/>
        </w:rPr>
        <w:t> объявленного Указам Президента страны.</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Так, ЦИК намерен наладить в вузах работу по активизации участия молодежи в выборах и референдумах. Для этого уже в ближайшую перспективу планируется запуск специальных встреч и лекций с участием руководства и членов ЦИК </w:t>
      </w:r>
      <w:proofErr w:type="gramStart"/>
      <w:r w:rsidRPr="00344D09">
        <w:rPr>
          <w:rFonts w:ascii="Times New Roman" w:eastAsia="Times New Roman" w:hAnsi="Times New Roman" w:cs="Times New Roman"/>
          <w:color w:val="000000"/>
          <w:sz w:val="24"/>
          <w:szCs w:val="24"/>
          <w:lang w:eastAsia="ru-RU"/>
        </w:rPr>
        <w:t>КР</w:t>
      </w:r>
      <w:proofErr w:type="gramEnd"/>
      <w:r w:rsidRPr="00344D09">
        <w:rPr>
          <w:rFonts w:ascii="Times New Roman" w:eastAsia="Times New Roman" w:hAnsi="Times New Roman" w:cs="Times New Roman"/>
          <w:color w:val="000000"/>
          <w:sz w:val="24"/>
          <w:szCs w:val="24"/>
          <w:lang w:eastAsia="ru-RU"/>
        </w:rPr>
        <w:t xml:space="preserve">, экспертов в области избирательного права, основной целью которых является воспитание у молодежи активной и ответственной гражданской позиции. Студентам будут разъяснены основы политической системы Кыргызстана, презентована избирательная модель и порядок </w:t>
      </w:r>
      <w:proofErr w:type="gramStart"/>
      <w:r w:rsidRPr="00344D09">
        <w:rPr>
          <w:rFonts w:ascii="Times New Roman" w:eastAsia="Times New Roman" w:hAnsi="Times New Roman" w:cs="Times New Roman"/>
          <w:color w:val="000000"/>
          <w:sz w:val="24"/>
          <w:szCs w:val="24"/>
          <w:lang w:eastAsia="ru-RU"/>
        </w:rPr>
        <w:t>работы автоматической системы подсчета голосов избирателей</w:t>
      </w:r>
      <w:proofErr w:type="gramEnd"/>
      <w:r w:rsidRPr="00344D09">
        <w:rPr>
          <w:rFonts w:ascii="Times New Roman" w:eastAsia="Times New Roman" w:hAnsi="Times New Roman" w:cs="Times New Roman"/>
          <w:color w:val="000000"/>
          <w:sz w:val="24"/>
          <w:szCs w:val="24"/>
          <w:lang w:eastAsia="ru-RU"/>
        </w:rPr>
        <w:t>. В ходе лекций будут проведены голосования с использованием АСУ по различным аспектам выборов.</w:t>
      </w:r>
    </w:p>
    <w:p w:rsidR="00344D09" w:rsidRPr="00344D09" w:rsidRDefault="00344D09" w:rsidP="00344D09">
      <w:pPr>
        <w:spacing w:after="0" w:line="240" w:lineRule="auto"/>
        <w:ind w:firstLine="709"/>
        <w:jc w:val="both"/>
        <w:rPr>
          <w:rFonts w:ascii="Times New Roman" w:eastAsia="Times New Roman" w:hAnsi="Times New Roman" w:cs="Times New Roman"/>
          <w:color w:val="000000"/>
          <w:sz w:val="24"/>
          <w:szCs w:val="24"/>
          <w:lang w:eastAsia="ru-RU"/>
        </w:rPr>
      </w:pPr>
      <w:r w:rsidRPr="00344D09">
        <w:rPr>
          <w:rFonts w:ascii="Times New Roman" w:hAnsi="Times New Roman" w:cs="Times New Roman"/>
          <w:sz w:val="24"/>
          <w:szCs w:val="24"/>
        </w:rPr>
        <w:t>Кроме  того,</w:t>
      </w:r>
      <w:r w:rsidRPr="00344D09">
        <w:rPr>
          <w:rFonts w:ascii="Times New Roman" w:hAnsi="Times New Roman" w:cs="Times New Roman"/>
          <w:b/>
          <w:sz w:val="24"/>
          <w:szCs w:val="24"/>
        </w:rPr>
        <w:t xml:space="preserve"> </w:t>
      </w:r>
      <w:r w:rsidRPr="00344D09">
        <w:rPr>
          <w:rFonts w:ascii="Times New Roman" w:eastAsia="Times New Roman" w:hAnsi="Times New Roman" w:cs="Times New Roman"/>
          <w:color w:val="000000"/>
          <w:sz w:val="24"/>
          <w:szCs w:val="24"/>
          <w:lang w:eastAsia="ru-RU"/>
        </w:rPr>
        <w:t xml:space="preserve">в целях создания возможностей для обсуждения актуальных вопросов избирательной реформы, в том числе - на научно-обоснованной экспертной основе, ЦИК планирует запустить общественную экспертно-консультативную платформу как регулярную дискуссионную площадку для обсуждения вопросов, связанных с реформой избирательной системы. </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Так, 21 апреля 2017 года, в рамках этой платформы проведен первый общественный диалог "О ходе и дальнейших перспективах реформирования избирательного процесса в Кыргызской Республике", организованной при поддержке Международного фонда избирательных систем IFES.</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В работе платформы приняли участие представители государственных органов, общественных организаций, политических партий, эксперты и ученые из различных вузов в области избирательного законодательства, а также представители СМИ.</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t xml:space="preserve">На мероприятии ЦИК презентовала проект Стратегии развития ЦИК </w:t>
      </w:r>
      <w:proofErr w:type="gramStart"/>
      <w:r w:rsidRPr="00344D09">
        <w:rPr>
          <w:rFonts w:ascii="Times New Roman" w:eastAsia="Times New Roman" w:hAnsi="Times New Roman" w:cs="Times New Roman"/>
          <w:color w:val="000000"/>
          <w:sz w:val="24"/>
          <w:szCs w:val="24"/>
          <w:lang w:eastAsia="ru-RU"/>
        </w:rPr>
        <w:t>КР</w:t>
      </w:r>
      <w:proofErr w:type="gramEnd"/>
      <w:r w:rsidRPr="00344D09">
        <w:rPr>
          <w:rFonts w:ascii="Times New Roman" w:eastAsia="Times New Roman" w:hAnsi="Times New Roman" w:cs="Times New Roman"/>
          <w:color w:val="000000"/>
          <w:sz w:val="24"/>
          <w:szCs w:val="24"/>
          <w:lang w:eastAsia="ru-RU"/>
        </w:rPr>
        <w:t>, как органа по организации выборов, а также план действий по улучшению организации выборного процесса, который в том числе содержит меры по устранению недостатков выборного процесса, выявленных в ходе проведенных выборов в 2016 году.  </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bCs/>
          <w:color w:val="000000"/>
          <w:sz w:val="24"/>
          <w:szCs w:val="24"/>
          <w:bdr w:val="none" w:sz="0" w:space="0" w:color="auto" w:frame="1"/>
          <w:lang w:eastAsia="ru-RU"/>
        </w:rPr>
        <w:t>Участникам диалога детально продемонстрирована работа автоматической системы подсчета голосов (АСУ и ИИС), порядок сбора данных с избирательных участков на центральный сервер и их отображение на сайте выборов.</w:t>
      </w:r>
    </w:p>
    <w:p w:rsidR="00344D09" w:rsidRPr="00344D09" w:rsidRDefault="00344D09" w:rsidP="00344D0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4D09">
        <w:rPr>
          <w:rFonts w:ascii="Times New Roman" w:eastAsia="Times New Roman" w:hAnsi="Times New Roman" w:cs="Times New Roman"/>
          <w:color w:val="000000"/>
          <w:sz w:val="24"/>
          <w:szCs w:val="24"/>
          <w:lang w:eastAsia="ru-RU"/>
        </w:rPr>
        <w:lastRenderedPageBreak/>
        <w:t>В качестве первой дискуссионной темы были обозначены вопросы изменения избирательного законодательства, выработанные по итогам анализа проведенных выборных кампаний.</w:t>
      </w:r>
    </w:p>
    <w:p w:rsidR="00B02263" w:rsidRPr="00CE1995" w:rsidRDefault="00B02263" w:rsidP="00344D09">
      <w:pPr>
        <w:spacing w:line="240" w:lineRule="auto"/>
        <w:ind w:firstLine="709"/>
        <w:jc w:val="both"/>
        <w:rPr>
          <w:rFonts w:ascii="Times New Roman" w:hAnsi="Times New Roman" w:cs="Times New Roman"/>
          <w:sz w:val="24"/>
          <w:szCs w:val="24"/>
        </w:rPr>
      </w:pPr>
    </w:p>
    <w:sectPr w:rsidR="00B02263" w:rsidRPr="00CE1995" w:rsidSect="00B27714">
      <w:headerReference w:type="default" r:id="rId15"/>
      <w:pgSz w:w="11906" w:h="16838"/>
      <w:pgMar w:top="993"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7A9" w:rsidRDefault="00D967A9" w:rsidP="00B3531D">
      <w:pPr>
        <w:spacing w:after="0" w:line="240" w:lineRule="auto"/>
      </w:pPr>
      <w:r>
        <w:separator/>
      </w:r>
    </w:p>
  </w:endnote>
  <w:endnote w:type="continuationSeparator" w:id="0">
    <w:p w:rsidR="00D967A9" w:rsidRDefault="00D967A9" w:rsidP="00B35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7A9" w:rsidRDefault="00D967A9" w:rsidP="00B3531D">
      <w:pPr>
        <w:spacing w:after="0" w:line="240" w:lineRule="auto"/>
      </w:pPr>
      <w:r>
        <w:separator/>
      </w:r>
    </w:p>
  </w:footnote>
  <w:footnote w:type="continuationSeparator" w:id="0">
    <w:p w:rsidR="00D967A9" w:rsidRDefault="00D967A9" w:rsidP="00B35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31D" w:rsidRPr="00B3531D" w:rsidRDefault="00B3531D" w:rsidP="00B3531D">
    <w:pPr>
      <w:pStyle w:val="a7"/>
      <w:jc w:val="center"/>
      <w:rPr>
        <w:rFonts w:ascii="Times New Roman" w:hAnsi="Times New Roman" w:cs="Times New Roman"/>
        <w:b/>
      </w:rPr>
    </w:pPr>
    <w:r w:rsidRPr="00B3531D">
      <w:rPr>
        <w:rFonts w:ascii="Times New Roman" w:hAnsi="Times New Roman" w:cs="Times New Roman"/>
        <w:b/>
      </w:rPr>
      <w:t xml:space="preserve">Информационный бюллетень за </w:t>
    </w:r>
    <w:r w:rsidR="00FF01B0">
      <w:rPr>
        <w:rFonts w:ascii="Times New Roman" w:hAnsi="Times New Roman" w:cs="Times New Roman"/>
        <w:b/>
      </w:rPr>
      <w:t>апрель</w:t>
    </w:r>
    <w:r w:rsidRPr="00B3531D">
      <w:rPr>
        <w:rFonts w:ascii="Times New Roman" w:hAnsi="Times New Roman" w:cs="Times New Roman"/>
        <w:b/>
      </w:rPr>
      <w:t xml:space="preserve"> 2017 года</w:t>
    </w:r>
  </w:p>
  <w:p w:rsidR="00B3531D" w:rsidRDefault="00B3531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5245"/>
    <w:multiLevelType w:val="hybridMultilevel"/>
    <w:tmpl w:val="C1AA2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A95778"/>
    <w:multiLevelType w:val="multilevel"/>
    <w:tmpl w:val="9BD02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613747"/>
    <w:multiLevelType w:val="multilevel"/>
    <w:tmpl w:val="BECE6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2E04945"/>
    <w:multiLevelType w:val="hybridMultilevel"/>
    <w:tmpl w:val="B6BE42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4D174D"/>
    <w:multiLevelType w:val="hybridMultilevel"/>
    <w:tmpl w:val="3A4ABC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7E87FCF"/>
    <w:multiLevelType w:val="hybridMultilevel"/>
    <w:tmpl w:val="D57ED9A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50F1DC3"/>
    <w:multiLevelType w:val="multilevel"/>
    <w:tmpl w:val="FA8EE1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5297713"/>
    <w:multiLevelType w:val="hybridMultilevel"/>
    <w:tmpl w:val="5E4C0FD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950669"/>
    <w:multiLevelType w:val="hybridMultilevel"/>
    <w:tmpl w:val="2F32215E"/>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
    <w:nsid w:val="6A84121E"/>
    <w:multiLevelType w:val="hybridMultilevel"/>
    <w:tmpl w:val="93548B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7"/>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95"/>
    <w:rsid w:val="000045F5"/>
    <w:rsid w:val="0004562D"/>
    <w:rsid w:val="001002A5"/>
    <w:rsid w:val="00140A3D"/>
    <w:rsid w:val="001D0F3C"/>
    <w:rsid w:val="001E4557"/>
    <w:rsid w:val="00202C70"/>
    <w:rsid w:val="00256AC8"/>
    <w:rsid w:val="002752A4"/>
    <w:rsid w:val="002F29A5"/>
    <w:rsid w:val="00324045"/>
    <w:rsid w:val="00344D09"/>
    <w:rsid w:val="003526A5"/>
    <w:rsid w:val="00436642"/>
    <w:rsid w:val="00446224"/>
    <w:rsid w:val="00566782"/>
    <w:rsid w:val="006137D2"/>
    <w:rsid w:val="006143A3"/>
    <w:rsid w:val="00670219"/>
    <w:rsid w:val="006E5D95"/>
    <w:rsid w:val="007A2064"/>
    <w:rsid w:val="007B1775"/>
    <w:rsid w:val="00882E66"/>
    <w:rsid w:val="008855BB"/>
    <w:rsid w:val="00890BEB"/>
    <w:rsid w:val="009200AF"/>
    <w:rsid w:val="009D7331"/>
    <w:rsid w:val="00A51FCA"/>
    <w:rsid w:val="00A64A9C"/>
    <w:rsid w:val="00B02263"/>
    <w:rsid w:val="00B27714"/>
    <w:rsid w:val="00B3531D"/>
    <w:rsid w:val="00B700D2"/>
    <w:rsid w:val="00BF66F7"/>
    <w:rsid w:val="00CE1995"/>
    <w:rsid w:val="00D62EFE"/>
    <w:rsid w:val="00D967A9"/>
    <w:rsid w:val="00DF6FAF"/>
    <w:rsid w:val="00E44823"/>
    <w:rsid w:val="00EB072C"/>
    <w:rsid w:val="00ED46EB"/>
    <w:rsid w:val="00EE1957"/>
    <w:rsid w:val="00EE491F"/>
    <w:rsid w:val="00F1624E"/>
    <w:rsid w:val="00FF0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2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02A5"/>
    <w:rPr>
      <w:rFonts w:ascii="Tahoma" w:hAnsi="Tahoma" w:cs="Tahoma"/>
      <w:sz w:val="16"/>
      <w:szCs w:val="16"/>
    </w:rPr>
  </w:style>
  <w:style w:type="paragraph" w:styleId="a5">
    <w:name w:val="List Paragraph"/>
    <w:basedOn w:val="a"/>
    <w:uiPriority w:val="34"/>
    <w:qFormat/>
    <w:rsid w:val="00BF66F7"/>
    <w:pPr>
      <w:ind w:left="720"/>
      <w:contextualSpacing/>
    </w:pPr>
  </w:style>
  <w:style w:type="paragraph" w:styleId="a6">
    <w:name w:val="Normal (Web)"/>
    <w:basedOn w:val="a"/>
    <w:uiPriority w:val="99"/>
    <w:unhideWhenUsed/>
    <w:rsid w:val="00882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353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531D"/>
  </w:style>
  <w:style w:type="paragraph" w:styleId="a9">
    <w:name w:val="footer"/>
    <w:basedOn w:val="a"/>
    <w:link w:val="aa"/>
    <w:uiPriority w:val="99"/>
    <w:unhideWhenUsed/>
    <w:rsid w:val="00B353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531D"/>
  </w:style>
  <w:style w:type="table" w:styleId="ab">
    <w:name w:val="Table Grid"/>
    <w:basedOn w:val="a1"/>
    <w:uiPriority w:val="59"/>
    <w:rsid w:val="00920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2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02A5"/>
    <w:rPr>
      <w:rFonts w:ascii="Tahoma" w:hAnsi="Tahoma" w:cs="Tahoma"/>
      <w:sz w:val="16"/>
      <w:szCs w:val="16"/>
    </w:rPr>
  </w:style>
  <w:style w:type="paragraph" w:styleId="a5">
    <w:name w:val="List Paragraph"/>
    <w:basedOn w:val="a"/>
    <w:uiPriority w:val="34"/>
    <w:qFormat/>
    <w:rsid w:val="00BF66F7"/>
    <w:pPr>
      <w:ind w:left="720"/>
      <w:contextualSpacing/>
    </w:pPr>
  </w:style>
  <w:style w:type="paragraph" w:styleId="a6">
    <w:name w:val="Normal (Web)"/>
    <w:basedOn w:val="a"/>
    <w:uiPriority w:val="99"/>
    <w:unhideWhenUsed/>
    <w:rsid w:val="00882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353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531D"/>
  </w:style>
  <w:style w:type="paragraph" w:styleId="a9">
    <w:name w:val="footer"/>
    <w:basedOn w:val="a"/>
    <w:link w:val="aa"/>
    <w:uiPriority w:val="99"/>
    <w:unhideWhenUsed/>
    <w:rsid w:val="00B353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531D"/>
  </w:style>
  <w:style w:type="table" w:styleId="ab">
    <w:name w:val="Table Grid"/>
    <w:basedOn w:val="a1"/>
    <w:uiPriority w:val="59"/>
    <w:rsid w:val="00920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234240">
      <w:bodyDiv w:val="1"/>
      <w:marLeft w:val="0"/>
      <w:marRight w:val="0"/>
      <w:marTop w:val="0"/>
      <w:marBottom w:val="0"/>
      <w:divBdr>
        <w:top w:val="none" w:sz="0" w:space="0" w:color="auto"/>
        <w:left w:val="none" w:sz="0" w:space="0" w:color="auto"/>
        <w:bottom w:val="none" w:sz="0" w:space="0" w:color="auto"/>
        <w:right w:val="none" w:sz="0" w:space="0" w:color="auto"/>
      </w:divBdr>
    </w:div>
    <w:div w:id="169129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enesh.kg/ru/committee/4/show/komitet-po-sotsialynim-voprosam-obrazovaniyu-nauke-kulyture-i-zdravoohraneniy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0FA4D-2502-4DD4-BC4A-05FB2C4B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14</Pages>
  <Words>5060</Words>
  <Characters>28846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2017-05-03T03:03:00Z</dcterms:created>
  <dcterms:modified xsi:type="dcterms:W3CDTF">2017-05-11T08:01:00Z</dcterms:modified>
</cp:coreProperties>
</file>